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4"/>
        <w:gridCol w:w="7179"/>
      </w:tblGrid>
      <w:tr w:rsidR="00E54621" w:rsidTr="00E12A8A">
        <w:tc>
          <w:tcPr>
            <w:tcW w:w="2594" w:type="dxa"/>
            <w:shd w:val="clear" w:color="auto" w:fill="auto"/>
          </w:tcPr>
          <w:p w:rsidR="00E54621" w:rsidRDefault="00E54621" w:rsidP="0018768E">
            <w:pPr>
              <w:pStyle w:val="a6"/>
              <w:suppressAutoHyphens/>
              <w:snapToGrid w:val="0"/>
              <w:jc w:val="bot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C85BF35" wp14:editId="420520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622425" cy="1350645"/>
                  <wp:effectExtent l="0" t="0" r="0" b="1905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350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9" w:type="dxa"/>
            <w:shd w:val="clear" w:color="auto" w:fill="auto"/>
          </w:tcPr>
          <w:p w:rsidR="00E54621" w:rsidRDefault="00E54621" w:rsidP="00E54621">
            <w:pPr>
              <w:shd w:val="clear" w:color="auto" w:fill="FFFFFF"/>
              <w:suppressAutoHyphens/>
              <w:spacing w:after="0"/>
              <w:jc w:val="center"/>
              <w:rPr>
                <w:spacing w:val="-7"/>
                <w:szCs w:val="25"/>
              </w:rPr>
            </w:pPr>
            <w:r>
              <w:rPr>
                <w:spacing w:val="-5"/>
                <w:szCs w:val="25"/>
              </w:rPr>
              <w:t xml:space="preserve">ГОСУДАРСТВЕННОЕ БЮДЖЕТНОЕ </w:t>
            </w:r>
            <w:r>
              <w:rPr>
                <w:spacing w:val="-7"/>
                <w:szCs w:val="25"/>
              </w:rPr>
              <w:t>УЧРЕЖДЕНИЕ</w:t>
            </w:r>
          </w:p>
          <w:p w:rsidR="00E54621" w:rsidRDefault="00E54621" w:rsidP="00E54621">
            <w:pPr>
              <w:shd w:val="clear" w:color="auto" w:fill="FFFFFF"/>
              <w:suppressAutoHyphens/>
              <w:spacing w:after="0"/>
              <w:jc w:val="center"/>
              <w:rPr>
                <w:spacing w:val="-7"/>
                <w:szCs w:val="25"/>
              </w:rPr>
            </w:pPr>
            <w:r>
              <w:rPr>
                <w:spacing w:val="-7"/>
                <w:szCs w:val="25"/>
              </w:rPr>
              <w:t>ДОПОЛНИТЕЛЬНОГО ОБРАЗОВАНИЯ</w:t>
            </w:r>
          </w:p>
          <w:p w:rsidR="00E54621" w:rsidRPr="00E54621" w:rsidRDefault="00E54621" w:rsidP="00E54621">
            <w:pPr>
              <w:shd w:val="clear" w:color="auto" w:fill="FFFFFF"/>
              <w:suppressAutoHyphens/>
              <w:spacing w:after="0"/>
              <w:jc w:val="center"/>
              <w:rPr>
                <w:spacing w:val="-5"/>
                <w:szCs w:val="25"/>
              </w:rPr>
            </w:pPr>
            <w:r>
              <w:rPr>
                <w:spacing w:val="-7"/>
                <w:szCs w:val="25"/>
              </w:rPr>
              <w:t>ДВОРЕЦ ТВОРЧЕСТВА</w:t>
            </w:r>
          </w:p>
          <w:p w:rsidR="00E54621" w:rsidRDefault="00E54621" w:rsidP="00E54621">
            <w:pPr>
              <w:shd w:val="clear" w:color="auto" w:fill="FFFFFF"/>
              <w:suppressAutoHyphens/>
              <w:spacing w:after="0"/>
              <w:jc w:val="center"/>
              <w:rPr>
                <w:spacing w:val="-7"/>
                <w:szCs w:val="25"/>
              </w:rPr>
            </w:pPr>
            <w:r>
              <w:rPr>
                <w:spacing w:val="-7"/>
                <w:szCs w:val="25"/>
              </w:rPr>
              <w:t>«У ВОЗНЕСЕНСКОГО МОСТА»</w:t>
            </w:r>
          </w:p>
          <w:p w:rsidR="00E54621" w:rsidRDefault="00E54621" w:rsidP="00E54621">
            <w:pPr>
              <w:shd w:val="clear" w:color="auto" w:fill="FFFFFF"/>
              <w:suppressAutoHyphens/>
              <w:spacing w:after="0"/>
              <w:jc w:val="center"/>
              <w:rPr>
                <w:spacing w:val="-7"/>
                <w:szCs w:val="25"/>
              </w:rPr>
            </w:pPr>
            <w:r>
              <w:rPr>
                <w:spacing w:val="-7"/>
                <w:szCs w:val="25"/>
              </w:rPr>
              <w:t>АДМИРАЛТЕЙСКОГО РАЙОНА</w:t>
            </w:r>
          </w:p>
          <w:p w:rsidR="00E54621" w:rsidRDefault="00E54621" w:rsidP="00E54621">
            <w:pPr>
              <w:shd w:val="clear" w:color="auto" w:fill="FFFFFF"/>
              <w:suppressAutoHyphens/>
              <w:spacing w:after="0"/>
              <w:jc w:val="center"/>
              <w:rPr>
                <w:spacing w:val="-7"/>
                <w:szCs w:val="25"/>
              </w:rPr>
            </w:pPr>
            <w:r>
              <w:rPr>
                <w:spacing w:val="-7"/>
                <w:szCs w:val="25"/>
              </w:rPr>
              <w:t>САНКТ-ПЕТЕРБУРГА</w:t>
            </w:r>
          </w:p>
        </w:tc>
      </w:tr>
    </w:tbl>
    <w:p w:rsidR="00E54621" w:rsidRDefault="00E54621" w:rsidP="00E54621">
      <w:pPr>
        <w:shd w:val="clear" w:color="auto" w:fill="FFFFFF"/>
        <w:suppressAutoHyphens/>
        <w:jc w:val="both"/>
      </w:pPr>
    </w:p>
    <w:p w:rsidR="00E54621" w:rsidRDefault="00E54621" w:rsidP="00E54621">
      <w:pPr>
        <w:shd w:val="clear" w:color="auto" w:fill="FFFFFF"/>
        <w:suppressAutoHyphens/>
        <w:jc w:val="both"/>
        <w:rPr>
          <w:bCs/>
          <w:spacing w:val="5"/>
          <w:szCs w:val="27"/>
        </w:rPr>
      </w:pPr>
    </w:p>
    <w:p w:rsidR="00E54621" w:rsidRDefault="00E54621" w:rsidP="00E54621">
      <w:pPr>
        <w:shd w:val="clear" w:color="auto" w:fill="FFFFFF"/>
        <w:suppressAutoHyphens/>
        <w:jc w:val="both"/>
        <w:rPr>
          <w:bCs/>
          <w:spacing w:val="5"/>
          <w:szCs w:val="27"/>
        </w:rPr>
      </w:pPr>
    </w:p>
    <w:p w:rsidR="00E54621" w:rsidRDefault="00E54621" w:rsidP="00E54621">
      <w:pPr>
        <w:shd w:val="clear" w:color="auto" w:fill="FFFFFF"/>
        <w:suppressAutoHyphens/>
        <w:jc w:val="both"/>
        <w:rPr>
          <w:bCs/>
          <w:spacing w:val="5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4"/>
      </w:tblGrid>
      <w:tr w:rsidR="00E54621" w:rsidTr="00E12A8A">
        <w:tc>
          <w:tcPr>
            <w:tcW w:w="4677" w:type="dxa"/>
            <w:shd w:val="clear" w:color="auto" w:fill="auto"/>
          </w:tcPr>
          <w:p w:rsidR="00E54621" w:rsidRDefault="00E54621" w:rsidP="00E54621">
            <w:pPr>
              <w:pStyle w:val="a6"/>
              <w:jc w:val="both"/>
            </w:pPr>
          </w:p>
          <w:p w:rsidR="00E54621" w:rsidRDefault="00E54621" w:rsidP="00E54621">
            <w:pPr>
              <w:pStyle w:val="a4"/>
              <w:shd w:val="clear" w:color="auto" w:fill="FFFFFF"/>
              <w:spacing w:after="0"/>
            </w:pPr>
            <w:r>
              <w:t>Принято</w:t>
            </w:r>
          </w:p>
          <w:p w:rsidR="00E54621" w:rsidRDefault="00E54621" w:rsidP="00E54621">
            <w:pPr>
              <w:pStyle w:val="a4"/>
              <w:spacing w:after="0"/>
              <w:ind w:left="5" w:right="-10" w:firstLine="15"/>
              <w:jc w:val="both"/>
            </w:pPr>
            <w:r>
              <w:t>Советом Дворца творчества</w:t>
            </w:r>
          </w:p>
          <w:p w:rsidR="00E54621" w:rsidRDefault="00E54621" w:rsidP="00E54621">
            <w:pPr>
              <w:pStyle w:val="a4"/>
              <w:spacing w:after="0"/>
              <w:ind w:left="5" w:right="-10" w:firstLine="15"/>
              <w:jc w:val="both"/>
            </w:pPr>
            <w:r>
              <w:t>«У Вознесенского моста»</w:t>
            </w:r>
          </w:p>
          <w:p w:rsidR="00E54621" w:rsidRDefault="00E54621" w:rsidP="00E54621">
            <w:pPr>
              <w:pStyle w:val="a4"/>
              <w:spacing w:after="0"/>
            </w:pPr>
            <w:r>
              <w:t xml:space="preserve">28 августа 2016 г. </w:t>
            </w:r>
          </w:p>
          <w:p w:rsidR="00E54621" w:rsidRDefault="00E54621" w:rsidP="00E54621">
            <w:pPr>
              <w:pStyle w:val="a6"/>
              <w:jc w:val="both"/>
              <w:rPr>
                <w:spacing w:val="-4"/>
              </w:rPr>
            </w:pPr>
          </w:p>
        </w:tc>
        <w:tc>
          <w:tcPr>
            <w:tcW w:w="4684" w:type="dxa"/>
            <w:shd w:val="clear" w:color="auto" w:fill="auto"/>
          </w:tcPr>
          <w:p w:rsidR="00E54621" w:rsidRDefault="00E54621" w:rsidP="00E54621">
            <w:pPr>
              <w:shd w:val="clear" w:color="auto" w:fill="FFFFFF"/>
              <w:spacing w:after="0"/>
              <w:rPr>
                <w:sz w:val="24"/>
              </w:rPr>
            </w:pPr>
          </w:p>
          <w:p w:rsidR="00E54621" w:rsidRDefault="00E54621" w:rsidP="00E54621">
            <w:pPr>
              <w:pStyle w:val="a4"/>
              <w:shd w:val="clear" w:color="auto" w:fill="FFFFFF"/>
              <w:spacing w:after="0"/>
              <w:jc w:val="right"/>
            </w:pPr>
            <w:r>
              <w:t>УТВЕРЖДАЮ</w:t>
            </w:r>
          </w:p>
          <w:p w:rsidR="00E54621" w:rsidRDefault="00E54621" w:rsidP="00E54621">
            <w:pPr>
              <w:pStyle w:val="a4"/>
              <w:shd w:val="clear" w:color="auto" w:fill="FFFFFF"/>
              <w:spacing w:after="0"/>
              <w:ind w:firstLine="993"/>
              <w:jc w:val="right"/>
            </w:pPr>
            <w:r>
              <w:t>Директор ДТ</w:t>
            </w:r>
          </w:p>
          <w:p w:rsidR="00E54621" w:rsidRDefault="00E54621" w:rsidP="00E54621">
            <w:pPr>
              <w:pStyle w:val="a4"/>
              <w:shd w:val="clear" w:color="auto" w:fill="FFFFFF"/>
              <w:spacing w:after="0"/>
              <w:ind w:firstLine="993"/>
              <w:jc w:val="right"/>
            </w:pPr>
            <w:r>
              <w:t xml:space="preserve">___________ </w:t>
            </w:r>
            <w:proofErr w:type="spellStart"/>
            <w:r>
              <w:t>Э.А.Музиль</w:t>
            </w:r>
            <w:proofErr w:type="spellEnd"/>
          </w:p>
          <w:p w:rsidR="00E54621" w:rsidRDefault="00E54621" w:rsidP="00E54621">
            <w:pPr>
              <w:pStyle w:val="a4"/>
              <w:spacing w:after="0"/>
              <w:jc w:val="right"/>
              <w:rPr>
                <w:bCs/>
                <w:spacing w:val="5"/>
                <w:szCs w:val="27"/>
              </w:rPr>
            </w:pPr>
          </w:p>
        </w:tc>
      </w:tr>
    </w:tbl>
    <w:p w:rsidR="00E54621" w:rsidRDefault="00E54621" w:rsidP="00E54621">
      <w:pPr>
        <w:shd w:val="clear" w:color="auto" w:fill="FFFFFF"/>
        <w:suppressAutoHyphens/>
        <w:spacing w:after="0"/>
        <w:jc w:val="both"/>
      </w:pPr>
    </w:p>
    <w:p w:rsidR="00E54621" w:rsidRDefault="00E54621" w:rsidP="00E54621">
      <w:pPr>
        <w:shd w:val="clear" w:color="auto" w:fill="FFFFFF"/>
        <w:suppressAutoHyphens/>
        <w:jc w:val="both"/>
        <w:rPr>
          <w:bCs/>
          <w:spacing w:val="5"/>
          <w:szCs w:val="27"/>
        </w:rPr>
      </w:pPr>
    </w:p>
    <w:p w:rsidR="00E54621" w:rsidRDefault="00E54621" w:rsidP="00E54621">
      <w:pPr>
        <w:shd w:val="clear" w:color="auto" w:fill="FFFFFF"/>
        <w:suppressAutoHyphens/>
        <w:rPr>
          <w:b/>
          <w:bCs/>
          <w:spacing w:val="-7"/>
          <w:sz w:val="48"/>
          <w:szCs w:val="48"/>
        </w:rPr>
      </w:pPr>
    </w:p>
    <w:p w:rsidR="00E54621" w:rsidRDefault="00E54621" w:rsidP="00E54621">
      <w:pPr>
        <w:shd w:val="clear" w:color="auto" w:fill="FFFFFF"/>
        <w:suppressAutoHyphens/>
        <w:jc w:val="center"/>
        <w:rPr>
          <w:b/>
          <w:bCs/>
          <w:spacing w:val="-7"/>
          <w:sz w:val="48"/>
          <w:szCs w:val="48"/>
        </w:rPr>
      </w:pPr>
      <w:r>
        <w:rPr>
          <w:b/>
          <w:bCs/>
          <w:spacing w:val="-7"/>
          <w:sz w:val="48"/>
          <w:szCs w:val="48"/>
        </w:rPr>
        <w:t>ПОЛОЖЕНИЕ</w:t>
      </w:r>
      <w:bookmarkStart w:id="0" w:name="_GoBack"/>
      <w:bookmarkEnd w:id="0"/>
    </w:p>
    <w:p w:rsidR="00E54621" w:rsidRDefault="00E54621" w:rsidP="00E54621">
      <w:pPr>
        <w:shd w:val="clear" w:color="auto" w:fill="FFFFFF"/>
        <w:suppressAutoHyphens/>
        <w:jc w:val="center"/>
        <w:rPr>
          <w:b/>
          <w:bCs/>
          <w:spacing w:val="-7"/>
          <w:sz w:val="40"/>
          <w:szCs w:val="40"/>
        </w:rPr>
      </w:pPr>
      <w:r>
        <w:rPr>
          <w:b/>
          <w:bCs/>
          <w:spacing w:val="-7"/>
          <w:sz w:val="40"/>
          <w:szCs w:val="40"/>
        </w:rPr>
        <w:t>о Ресурсном центре</w:t>
      </w:r>
    </w:p>
    <w:p w:rsidR="00E54621" w:rsidRDefault="00E54621" w:rsidP="00E54621">
      <w:pPr>
        <w:shd w:val="clear" w:color="auto" w:fill="FFFFFF"/>
        <w:suppressAutoHyphens/>
        <w:jc w:val="center"/>
        <w:rPr>
          <w:spacing w:val="-7"/>
          <w:szCs w:val="25"/>
        </w:rPr>
      </w:pPr>
    </w:p>
    <w:p w:rsidR="00E54621" w:rsidRDefault="00E54621" w:rsidP="00E54621">
      <w:pPr>
        <w:shd w:val="clear" w:color="auto" w:fill="FFFFFF"/>
        <w:suppressAutoHyphens/>
        <w:jc w:val="center"/>
        <w:rPr>
          <w:spacing w:val="-7"/>
          <w:szCs w:val="25"/>
        </w:rPr>
      </w:pPr>
    </w:p>
    <w:p w:rsidR="00E54621" w:rsidRDefault="00E54621" w:rsidP="00E54621">
      <w:pPr>
        <w:shd w:val="clear" w:color="auto" w:fill="FFFFFF"/>
        <w:suppressAutoHyphens/>
        <w:jc w:val="center"/>
        <w:rPr>
          <w:spacing w:val="-7"/>
          <w:szCs w:val="25"/>
        </w:rPr>
      </w:pPr>
    </w:p>
    <w:p w:rsidR="00E54621" w:rsidRDefault="00E54621" w:rsidP="00E54621">
      <w:pPr>
        <w:shd w:val="clear" w:color="auto" w:fill="FFFFFF"/>
        <w:suppressAutoHyphens/>
        <w:rPr>
          <w:spacing w:val="-7"/>
          <w:szCs w:val="25"/>
        </w:rPr>
      </w:pPr>
    </w:p>
    <w:p w:rsidR="00E54621" w:rsidRDefault="00E54621" w:rsidP="00E54621">
      <w:pPr>
        <w:shd w:val="clear" w:color="auto" w:fill="FFFFFF"/>
        <w:suppressAutoHyphens/>
        <w:jc w:val="center"/>
        <w:rPr>
          <w:spacing w:val="-7"/>
          <w:szCs w:val="25"/>
        </w:rPr>
      </w:pPr>
    </w:p>
    <w:p w:rsidR="00E54621" w:rsidRDefault="00E54621" w:rsidP="00E54621">
      <w:pPr>
        <w:shd w:val="clear" w:color="auto" w:fill="FFFFFF"/>
        <w:suppressAutoHyphens/>
        <w:jc w:val="center"/>
        <w:rPr>
          <w:spacing w:val="-7"/>
          <w:szCs w:val="25"/>
        </w:rPr>
      </w:pPr>
    </w:p>
    <w:p w:rsidR="00E54621" w:rsidRDefault="00E54621" w:rsidP="00E54621">
      <w:pPr>
        <w:shd w:val="clear" w:color="auto" w:fill="FFFFFF"/>
        <w:suppressAutoHyphens/>
        <w:jc w:val="center"/>
        <w:rPr>
          <w:spacing w:val="-7"/>
          <w:szCs w:val="25"/>
        </w:rPr>
      </w:pPr>
    </w:p>
    <w:p w:rsidR="00E54621" w:rsidRDefault="00E54621" w:rsidP="00E54621">
      <w:pPr>
        <w:shd w:val="clear" w:color="auto" w:fill="FFFFFF"/>
        <w:suppressAutoHyphens/>
        <w:jc w:val="center"/>
        <w:rPr>
          <w:spacing w:val="-7"/>
          <w:szCs w:val="25"/>
        </w:rPr>
      </w:pPr>
    </w:p>
    <w:p w:rsidR="00E54621" w:rsidRDefault="00E54621" w:rsidP="00E54621">
      <w:pPr>
        <w:shd w:val="clear" w:color="auto" w:fill="FFFFFF"/>
        <w:suppressAutoHyphens/>
        <w:jc w:val="center"/>
        <w:rPr>
          <w:spacing w:val="-4"/>
          <w:szCs w:val="25"/>
        </w:rPr>
      </w:pPr>
      <w:r>
        <w:rPr>
          <w:spacing w:val="-4"/>
          <w:szCs w:val="25"/>
        </w:rPr>
        <w:t>Санкт — Петербург</w:t>
      </w:r>
    </w:p>
    <w:p w:rsidR="00983A42" w:rsidRDefault="00E54621" w:rsidP="00E546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pacing w:val="-10"/>
          <w:szCs w:val="25"/>
        </w:rPr>
        <w:t>2016</w:t>
      </w:r>
      <w:r w:rsidR="00983A42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43B28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Общие положения. </w:t>
      </w:r>
    </w:p>
    <w:p w:rsidR="00843B28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1.1. Положение о ресурсном центре до</w:t>
      </w:r>
      <w:r w:rsidR="00F9461F">
        <w:rPr>
          <w:rFonts w:ascii="Times New Roman" w:hAnsi="Times New Roman" w:cs="Times New Roman"/>
          <w:sz w:val="26"/>
          <w:szCs w:val="26"/>
        </w:rPr>
        <w:t>полнительного образования Санкт-</w:t>
      </w:r>
      <w:r w:rsidRPr="00911B07">
        <w:rPr>
          <w:rFonts w:ascii="Times New Roman" w:hAnsi="Times New Roman" w:cs="Times New Roman"/>
          <w:sz w:val="26"/>
          <w:szCs w:val="26"/>
        </w:rPr>
        <w:t>Петербурга по теме «Поддержка детских и молодежных социальных инициатив» (далее – Положение) на базе Государственного бюджетного учреждения дополнительного образования Дворец творчества «У Вознесенского моста» (далее – Дворец творчества «У Вознесенского моста») определяет цели, задачи, условия и порядок организации деятельности, направления работы и структуру Ресурсного центра.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3B28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1.2. Настоящее Положение принимается на срок деятельности Ресурсного центра, установленный распоряжением Комитета по образованию от 17.05.2016 №1464-р «О признании образовательных учреждений ресурсными центрами дополнительного образования Санкт-Петербурга».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3B28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1.3. Ресурсный центр в своей деятельности руководствуется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Федеральным законом от 29.12.2012 № 273-ФЗ "Об образовании в Российской Федерации";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постановлением Правительства Санкт-Петербурга от 19.08.2011 № 1282 «О мерах по реализации постановления Правительства Российской Федерации» от 07.02.2011 № 61;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постановлением Правительства Санкт-Петербурга от 09.07.2014 № 593 «О Порядке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Санкт-Петербурга»;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настоящим Положением;</w:t>
      </w:r>
    </w:p>
    <w:p w:rsidR="00843B28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локальными нормативными актами по направлению деятельности.</w:t>
      </w:r>
    </w:p>
    <w:p w:rsidR="00911B07" w:rsidRPr="00911B07" w:rsidRDefault="00911B07" w:rsidP="00911B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43B28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1.4. Статус Ресурсного центра присваивается Дворцу твор</w:t>
      </w:r>
      <w:r w:rsidR="00F9461F">
        <w:rPr>
          <w:rFonts w:ascii="Times New Roman" w:hAnsi="Times New Roman" w:cs="Times New Roman"/>
          <w:sz w:val="26"/>
          <w:szCs w:val="26"/>
        </w:rPr>
        <w:t xml:space="preserve">чества «У Вознесенского моста» </w:t>
      </w:r>
      <w:r w:rsidRPr="00911B07">
        <w:rPr>
          <w:rFonts w:ascii="Times New Roman" w:hAnsi="Times New Roman" w:cs="Times New Roman"/>
          <w:sz w:val="26"/>
          <w:szCs w:val="26"/>
        </w:rPr>
        <w:t>распоряжением Комитета по образованию. Ресурсный центр организует инновационную деятельность в соответствии с порядком и в сроки, установленные распоряжением Комитета по образованию. Задание для ресурсного центра также определяется Комитетом по образованию на основании своевременно представленной заявки на осуществление инновационной деятельности по направлениям, утвержденным в Программе развития системы образования Санкт-Петербурга.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3B28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1.5. Деятельность Ресурсного центра может осуществляться при наличии: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подготовленной программы повышения профессионального мастерства и методической поддержки работников системы дополнительного образования;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кадрового состава, готового к ведению инновационной работы;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наличия научного руководителя (консультанта), ответственного за эффективную организацию и выполнение работ, своевременное оформление и представление полученных в ходе реализации программы результатов;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материально-технической базы, соответствующей задачам планируемой инновационной работы;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согласования с органом государственно-общественного управления Дворца творчества «У Вознесенского моста»;</w:t>
      </w:r>
    </w:p>
    <w:p w:rsidR="00843B28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согласования с учредителем (или субъектом, котором</w:t>
      </w:r>
      <w:r w:rsidR="00F9461F">
        <w:rPr>
          <w:rFonts w:ascii="Times New Roman" w:hAnsi="Times New Roman" w:cs="Times New Roman"/>
          <w:sz w:val="26"/>
          <w:szCs w:val="26"/>
        </w:rPr>
        <w:t>у делегированы его полномочия).</w:t>
      </w:r>
    </w:p>
    <w:p w:rsidR="003655E6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lastRenderedPageBreak/>
        <w:t xml:space="preserve">1.6. Статус Ресурсного центра дает право </w:t>
      </w:r>
      <w:r w:rsidR="003655E6" w:rsidRPr="00911B07">
        <w:rPr>
          <w:rFonts w:ascii="Times New Roman" w:hAnsi="Times New Roman" w:cs="Times New Roman"/>
          <w:sz w:val="26"/>
          <w:szCs w:val="26"/>
        </w:rPr>
        <w:t>Дворцу тво</w:t>
      </w:r>
      <w:r w:rsidR="00F9461F">
        <w:rPr>
          <w:rFonts w:ascii="Times New Roman" w:hAnsi="Times New Roman" w:cs="Times New Roman"/>
          <w:sz w:val="26"/>
          <w:szCs w:val="26"/>
        </w:rPr>
        <w:t>рчества «У Вознесенского моста»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 </w:t>
      </w:r>
      <w:r w:rsidRPr="00911B07">
        <w:rPr>
          <w:rFonts w:ascii="Times New Roman" w:hAnsi="Times New Roman" w:cs="Times New Roman"/>
          <w:sz w:val="26"/>
          <w:szCs w:val="26"/>
        </w:rPr>
        <w:t>вносить изменения в режим функционирования, в систему управления</w:t>
      </w:r>
      <w:r w:rsidR="003655E6" w:rsidRPr="00911B07">
        <w:rPr>
          <w:rFonts w:ascii="Times New Roman" w:hAnsi="Times New Roman" w:cs="Times New Roman"/>
          <w:sz w:val="26"/>
          <w:szCs w:val="26"/>
        </w:rPr>
        <w:t>, в планы по</w:t>
      </w:r>
      <w:r w:rsidRPr="00911B07">
        <w:rPr>
          <w:rFonts w:ascii="Times New Roman" w:hAnsi="Times New Roman" w:cs="Times New Roman"/>
          <w:sz w:val="26"/>
          <w:szCs w:val="26"/>
        </w:rPr>
        <w:t>вышения квалификации и перепо</w:t>
      </w:r>
      <w:r w:rsidR="003655E6" w:rsidRPr="00911B07">
        <w:rPr>
          <w:rFonts w:ascii="Times New Roman" w:hAnsi="Times New Roman" w:cs="Times New Roman"/>
          <w:sz w:val="26"/>
          <w:szCs w:val="26"/>
        </w:rPr>
        <w:t>дготовки педагогических кадров.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5E6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1.7. Присвоение статуса Ресурсного центра не дает права </w:t>
      </w:r>
      <w:r w:rsidR="003655E6" w:rsidRPr="00911B07">
        <w:rPr>
          <w:rFonts w:ascii="Times New Roman" w:hAnsi="Times New Roman" w:cs="Times New Roman"/>
          <w:sz w:val="26"/>
          <w:szCs w:val="26"/>
        </w:rPr>
        <w:t>Дворцу твор</w:t>
      </w:r>
      <w:r w:rsidR="00F9461F">
        <w:rPr>
          <w:rFonts w:ascii="Times New Roman" w:hAnsi="Times New Roman" w:cs="Times New Roman"/>
          <w:sz w:val="26"/>
          <w:szCs w:val="26"/>
        </w:rPr>
        <w:t>чества «У Вознесенского моста»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 на изме</w:t>
      </w:r>
      <w:r w:rsidRPr="00911B07">
        <w:rPr>
          <w:rFonts w:ascii="Times New Roman" w:hAnsi="Times New Roman" w:cs="Times New Roman"/>
          <w:sz w:val="26"/>
          <w:szCs w:val="26"/>
        </w:rPr>
        <w:t>нение типа и вида, организационно-правовой формы и подчин</w:t>
      </w:r>
      <w:r w:rsidR="003655E6" w:rsidRPr="00911B07">
        <w:rPr>
          <w:rFonts w:ascii="Times New Roman" w:hAnsi="Times New Roman" w:cs="Times New Roman"/>
          <w:sz w:val="26"/>
          <w:szCs w:val="26"/>
        </w:rPr>
        <w:t>енности и в её Уставе не фиксируется.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5E6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1.8. Ресурсный центр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 не является юридическим лицом.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5E6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1.9. Ресурсный центр может выступать инициатором проведения научно-практических конференций, семинаров, круглых столов и других форм рас</w:t>
      </w:r>
      <w:r w:rsidR="003655E6" w:rsidRPr="00911B07">
        <w:rPr>
          <w:rFonts w:ascii="Times New Roman" w:hAnsi="Times New Roman" w:cs="Times New Roman"/>
          <w:sz w:val="26"/>
          <w:szCs w:val="26"/>
        </w:rPr>
        <w:t>пространения опыта по теме реа</w:t>
      </w:r>
      <w:r w:rsidRPr="00911B07">
        <w:rPr>
          <w:rFonts w:ascii="Times New Roman" w:hAnsi="Times New Roman" w:cs="Times New Roman"/>
          <w:sz w:val="26"/>
          <w:szCs w:val="26"/>
        </w:rPr>
        <w:t xml:space="preserve">лизуемой программы. 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1B07" w:rsidRPr="00911B07" w:rsidRDefault="00843B28" w:rsidP="004B41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07">
        <w:rPr>
          <w:rFonts w:ascii="Times New Roman" w:hAnsi="Times New Roman" w:cs="Times New Roman"/>
          <w:b/>
          <w:sz w:val="26"/>
          <w:szCs w:val="26"/>
        </w:rPr>
        <w:t>2. Цели и задачи деятельности Рес</w:t>
      </w:r>
      <w:r w:rsidR="003655E6" w:rsidRPr="00911B07">
        <w:rPr>
          <w:rFonts w:ascii="Times New Roman" w:hAnsi="Times New Roman" w:cs="Times New Roman"/>
          <w:b/>
          <w:sz w:val="26"/>
          <w:szCs w:val="26"/>
        </w:rPr>
        <w:t>урсного центра.</w:t>
      </w:r>
    </w:p>
    <w:p w:rsidR="003655E6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2.1. Цель деятельности Ресурсного центра – </w:t>
      </w:r>
      <w:r w:rsidR="003655E6" w:rsidRPr="00911B07">
        <w:rPr>
          <w:rFonts w:ascii="Times New Roman" w:hAnsi="Times New Roman" w:cs="Times New Roman"/>
          <w:sz w:val="26"/>
          <w:szCs w:val="26"/>
        </w:rPr>
        <w:t>создание условий для реализации программы повышения квалификации и подготовки специалистов и команд учреждений общего и дополнительного образования, готовых решать задачи поддержки и развития детских и молодежных социальных инициатив.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5E6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2.2. Задачами Ресурс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ного центра являются </w:t>
      </w:r>
      <w:proofErr w:type="gramStart"/>
      <w:r w:rsidR="003655E6" w:rsidRPr="00911B07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="003655E6" w:rsidRPr="00911B07">
        <w:rPr>
          <w:rFonts w:ascii="Times New Roman" w:hAnsi="Times New Roman" w:cs="Times New Roman"/>
          <w:sz w:val="26"/>
          <w:szCs w:val="26"/>
        </w:rPr>
        <w:t>:</w:t>
      </w:r>
    </w:p>
    <w:p w:rsidR="003655E6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реализация государственной политики в области дополнит</w:t>
      </w:r>
      <w:r w:rsidR="003655E6" w:rsidRPr="00911B07">
        <w:rPr>
          <w:rFonts w:ascii="Times New Roman" w:hAnsi="Times New Roman" w:cs="Times New Roman"/>
          <w:sz w:val="26"/>
          <w:szCs w:val="26"/>
        </w:rPr>
        <w:t>ельного образования, приоритет</w:t>
      </w:r>
      <w:r w:rsidRPr="00911B07">
        <w:rPr>
          <w:rFonts w:ascii="Times New Roman" w:hAnsi="Times New Roman" w:cs="Times New Roman"/>
          <w:sz w:val="26"/>
          <w:szCs w:val="26"/>
        </w:rPr>
        <w:t>ных направлений Концепции развития дополнительного образов</w:t>
      </w:r>
      <w:r w:rsidR="003655E6" w:rsidRPr="00911B07">
        <w:rPr>
          <w:rFonts w:ascii="Times New Roman" w:hAnsi="Times New Roman" w:cs="Times New Roman"/>
          <w:sz w:val="26"/>
          <w:szCs w:val="26"/>
        </w:rPr>
        <w:t>ания детей до 2020 г.;</w:t>
      </w:r>
    </w:p>
    <w:p w:rsidR="003655E6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разработка системного подхода к обучению </w:t>
      </w:r>
      <w:r w:rsidR="003655E6" w:rsidRPr="00911B07">
        <w:rPr>
          <w:rFonts w:ascii="Times New Roman" w:hAnsi="Times New Roman" w:cs="Times New Roman"/>
          <w:sz w:val="26"/>
          <w:szCs w:val="26"/>
        </w:rPr>
        <w:t>педагогических работников технологиям поддержка детских и молодежных социальных инициатив;</w:t>
      </w:r>
    </w:p>
    <w:p w:rsidR="003655E6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формирование системы межведомственного и сетевого вза</w:t>
      </w:r>
      <w:r w:rsidR="003655E6" w:rsidRPr="00911B07">
        <w:rPr>
          <w:rFonts w:ascii="Times New Roman" w:hAnsi="Times New Roman" w:cs="Times New Roman"/>
          <w:sz w:val="26"/>
          <w:szCs w:val="26"/>
        </w:rPr>
        <w:t>имодействия среди образователь</w:t>
      </w:r>
      <w:r w:rsidRPr="00911B07">
        <w:rPr>
          <w:rFonts w:ascii="Times New Roman" w:hAnsi="Times New Roman" w:cs="Times New Roman"/>
          <w:sz w:val="26"/>
          <w:szCs w:val="26"/>
        </w:rPr>
        <w:t xml:space="preserve">ных учреждений города по </w:t>
      </w:r>
      <w:r w:rsidR="003655E6" w:rsidRPr="00911B07">
        <w:rPr>
          <w:rFonts w:ascii="Times New Roman" w:hAnsi="Times New Roman" w:cs="Times New Roman"/>
          <w:sz w:val="26"/>
          <w:szCs w:val="26"/>
        </w:rPr>
        <w:t>поддержке детских и молодежных социальных инициатив;</w:t>
      </w:r>
    </w:p>
    <w:p w:rsidR="003655E6" w:rsidRPr="00911B07" w:rsidRDefault="003655E6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популяризация и эффективное продвижение проектов и инноваций в образовательной среде;</w:t>
      </w:r>
    </w:p>
    <w:p w:rsidR="003655E6" w:rsidRPr="00911B07" w:rsidRDefault="003655E6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обеспечение качественно нового уровня информационной поддержки детских и молодёжных социальных проектов и инициатив;</w:t>
      </w:r>
    </w:p>
    <w:p w:rsidR="003655E6" w:rsidRPr="00911B07" w:rsidRDefault="003655E6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оказание методической поддержки по направлению заявленной деятельности профессиональным образовательным организациям и иным организациям, заинтересованным в деятельности РЦ;</w:t>
      </w:r>
    </w:p>
    <w:p w:rsidR="003655E6" w:rsidRPr="00911B07" w:rsidRDefault="003655E6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реализация программы повышения квалификации по направлению заявленной деятельности.</w:t>
      </w:r>
    </w:p>
    <w:p w:rsidR="003655E6" w:rsidRPr="00911B07" w:rsidRDefault="003655E6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5E6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2.3. Ресурсный центр несет ответственность за соотв</w:t>
      </w:r>
      <w:r w:rsidR="003655E6" w:rsidRPr="00911B07">
        <w:rPr>
          <w:rFonts w:ascii="Times New Roman" w:hAnsi="Times New Roman" w:cs="Times New Roman"/>
          <w:sz w:val="26"/>
          <w:szCs w:val="26"/>
        </w:rPr>
        <w:t>етствие реализуемой им програм</w:t>
      </w:r>
      <w:r w:rsidRPr="00911B07">
        <w:rPr>
          <w:rFonts w:ascii="Times New Roman" w:hAnsi="Times New Roman" w:cs="Times New Roman"/>
          <w:sz w:val="26"/>
          <w:szCs w:val="26"/>
        </w:rPr>
        <w:t>мы, применяемых форм, методов и средств обучения утвержденной Комитетом по образованию программе повышения профессионального мастерства и методической поддержки работников системы дополнительного образования «</w:t>
      </w:r>
      <w:r w:rsidR="003655E6" w:rsidRPr="00911B07">
        <w:rPr>
          <w:rFonts w:ascii="Times New Roman" w:hAnsi="Times New Roman" w:cs="Times New Roman"/>
          <w:sz w:val="26"/>
          <w:szCs w:val="26"/>
        </w:rPr>
        <w:t>Организация социальной практики школьников как актуальная форма поддержки детских и молодежных социальных инициатив».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07">
        <w:rPr>
          <w:rFonts w:ascii="Times New Roman" w:hAnsi="Times New Roman" w:cs="Times New Roman"/>
          <w:b/>
          <w:sz w:val="26"/>
          <w:szCs w:val="26"/>
        </w:rPr>
        <w:t xml:space="preserve">3. Направления </w:t>
      </w:r>
      <w:r w:rsidR="003655E6" w:rsidRPr="00911B07">
        <w:rPr>
          <w:rFonts w:ascii="Times New Roman" w:hAnsi="Times New Roman" w:cs="Times New Roman"/>
          <w:b/>
          <w:sz w:val="26"/>
          <w:szCs w:val="26"/>
        </w:rPr>
        <w:t>деятельности Ресурсного центра.</w:t>
      </w:r>
    </w:p>
    <w:p w:rsidR="003655E6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Деятельность Ресурсного це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нтра включает </w:t>
      </w:r>
      <w:r w:rsidR="00C56C73" w:rsidRPr="00911B07">
        <w:rPr>
          <w:rFonts w:ascii="Times New Roman" w:hAnsi="Times New Roman" w:cs="Times New Roman"/>
          <w:sz w:val="26"/>
          <w:szCs w:val="26"/>
        </w:rPr>
        <w:t>следующие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C56C73" w:rsidRPr="00911B07">
        <w:rPr>
          <w:rFonts w:ascii="Times New Roman" w:hAnsi="Times New Roman" w:cs="Times New Roman"/>
          <w:sz w:val="26"/>
          <w:szCs w:val="26"/>
        </w:rPr>
        <w:t>я.</w:t>
      </w:r>
    </w:p>
    <w:p w:rsidR="003655E6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lastRenderedPageBreak/>
        <w:t>3.1. Образовательное направление деятельности Ресурсного центра заключается во внедрении в систему повышения квалификации педагог</w:t>
      </w:r>
      <w:r w:rsidR="00F9461F">
        <w:rPr>
          <w:rFonts w:ascii="Times New Roman" w:hAnsi="Times New Roman" w:cs="Times New Roman"/>
          <w:sz w:val="26"/>
          <w:szCs w:val="26"/>
        </w:rPr>
        <w:t>ических работников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 инно</w:t>
      </w:r>
      <w:r w:rsidRPr="00911B07">
        <w:rPr>
          <w:rFonts w:ascii="Times New Roman" w:hAnsi="Times New Roman" w:cs="Times New Roman"/>
          <w:sz w:val="26"/>
          <w:szCs w:val="26"/>
        </w:rPr>
        <w:t>вационных образовательных программ и новых образовательных технологий, в т</w:t>
      </w:r>
      <w:r w:rsidR="00F9461F">
        <w:rPr>
          <w:rFonts w:ascii="Times New Roman" w:hAnsi="Times New Roman" w:cs="Times New Roman"/>
          <w:sz w:val="26"/>
          <w:szCs w:val="26"/>
        </w:rPr>
        <w:t>ом числе</w:t>
      </w:r>
      <w:r w:rsidRPr="00911B07">
        <w:rPr>
          <w:rFonts w:ascii="Times New Roman" w:hAnsi="Times New Roman" w:cs="Times New Roman"/>
          <w:sz w:val="26"/>
          <w:szCs w:val="26"/>
        </w:rPr>
        <w:t xml:space="preserve"> модульных, включая дистанционные образовательные технологии с использованием со</w:t>
      </w:r>
      <w:r w:rsidR="003655E6" w:rsidRPr="00911B07">
        <w:rPr>
          <w:rFonts w:ascii="Times New Roman" w:hAnsi="Times New Roman" w:cs="Times New Roman"/>
          <w:sz w:val="26"/>
          <w:szCs w:val="26"/>
        </w:rPr>
        <w:t>временных средств коммуникаций.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5E6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3.2. Программно-методическое направление деятельности Ресу</w:t>
      </w:r>
      <w:r w:rsidR="003655E6" w:rsidRPr="00911B07">
        <w:rPr>
          <w:rFonts w:ascii="Times New Roman" w:hAnsi="Times New Roman" w:cs="Times New Roman"/>
          <w:sz w:val="26"/>
          <w:szCs w:val="26"/>
        </w:rPr>
        <w:t>рсного центра включает в себя:</w:t>
      </w:r>
    </w:p>
    <w:p w:rsidR="003655E6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изучение лучшего педагогического опыта и достижений в </w:t>
      </w:r>
      <w:r w:rsidR="003655E6" w:rsidRPr="00911B07">
        <w:rPr>
          <w:rFonts w:ascii="Times New Roman" w:hAnsi="Times New Roman" w:cs="Times New Roman"/>
          <w:sz w:val="26"/>
          <w:szCs w:val="26"/>
        </w:rPr>
        <w:t>системе дополнительного образования по технологиям поддержки детских и молодежных социальных инициатив</w:t>
      </w:r>
      <w:r w:rsidRPr="00911B07">
        <w:rPr>
          <w:rFonts w:ascii="Times New Roman" w:hAnsi="Times New Roman" w:cs="Times New Roman"/>
          <w:sz w:val="26"/>
          <w:szCs w:val="26"/>
        </w:rPr>
        <w:t xml:space="preserve"> и создание условий для оз</w:t>
      </w:r>
      <w:r w:rsidR="003655E6" w:rsidRPr="00911B07">
        <w:rPr>
          <w:rFonts w:ascii="Times New Roman" w:hAnsi="Times New Roman" w:cs="Times New Roman"/>
          <w:sz w:val="26"/>
          <w:szCs w:val="26"/>
        </w:rPr>
        <w:t>накомления с ними образователь</w:t>
      </w:r>
      <w:r w:rsidRPr="00911B07">
        <w:rPr>
          <w:rFonts w:ascii="Times New Roman" w:hAnsi="Times New Roman" w:cs="Times New Roman"/>
          <w:sz w:val="26"/>
          <w:szCs w:val="26"/>
        </w:rPr>
        <w:t>ных учреждений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 Санкт-Петербурга;</w:t>
      </w:r>
    </w:p>
    <w:p w:rsidR="003655E6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анализ и обобщение потребностей педагог</w:t>
      </w:r>
      <w:r w:rsidR="003655E6" w:rsidRPr="00911B07">
        <w:rPr>
          <w:rFonts w:ascii="Times New Roman" w:hAnsi="Times New Roman" w:cs="Times New Roman"/>
          <w:sz w:val="26"/>
          <w:szCs w:val="26"/>
        </w:rPr>
        <w:t>ических работников</w:t>
      </w:r>
      <w:r w:rsidRPr="00911B07">
        <w:rPr>
          <w:rFonts w:ascii="Times New Roman" w:hAnsi="Times New Roman" w:cs="Times New Roman"/>
          <w:sz w:val="26"/>
          <w:szCs w:val="26"/>
        </w:rPr>
        <w:t xml:space="preserve">, </w:t>
      </w:r>
      <w:r w:rsidR="003655E6" w:rsidRPr="00911B07">
        <w:rPr>
          <w:rFonts w:ascii="Times New Roman" w:hAnsi="Times New Roman" w:cs="Times New Roman"/>
          <w:sz w:val="26"/>
          <w:szCs w:val="26"/>
        </w:rPr>
        <w:t>осуществляющих поддержку детских и молодежных социальных инициатив;</w:t>
      </w:r>
    </w:p>
    <w:p w:rsidR="003655E6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оценку результативности реализации программы повышен</w:t>
      </w:r>
      <w:r w:rsidR="003655E6" w:rsidRPr="00911B07">
        <w:rPr>
          <w:rFonts w:ascii="Times New Roman" w:hAnsi="Times New Roman" w:cs="Times New Roman"/>
          <w:sz w:val="26"/>
          <w:szCs w:val="26"/>
        </w:rPr>
        <w:t>ия профессионального мастерства «Организация социальной практики школьников как актуальная форма поддержки детских и молодежных социальных инициатив»;</w:t>
      </w:r>
    </w:p>
    <w:p w:rsidR="003655E6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консультативную, методическую и экспертную поддержку</w:t>
      </w:r>
      <w:r w:rsidR="003655E6" w:rsidRPr="00911B07">
        <w:rPr>
          <w:rFonts w:ascii="Times New Roman" w:hAnsi="Times New Roman" w:cs="Times New Roman"/>
          <w:sz w:val="26"/>
          <w:szCs w:val="26"/>
        </w:rPr>
        <w:t xml:space="preserve"> слушателей программы повышения квалификации;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C73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3.3. Информационное направление деятельности</w:t>
      </w:r>
      <w:r w:rsidR="00C56C73" w:rsidRPr="00911B07">
        <w:rPr>
          <w:rFonts w:ascii="Times New Roman" w:hAnsi="Times New Roman" w:cs="Times New Roman"/>
          <w:sz w:val="26"/>
          <w:szCs w:val="26"/>
        </w:rPr>
        <w:t xml:space="preserve"> Ресурсного центра обеспечивает:</w:t>
      </w:r>
    </w:p>
    <w:p w:rsidR="00C56C73" w:rsidRPr="00911B07" w:rsidRDefault="00843B28" w:rsidP="00F9461F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сбор и обобщение информации о современных формах повышения квалификации педагог</w:t>
      </w:r>
      <w:r w:rsidR="00C56C73" w:rsidRPr="00911B07">
        <w:rPr>
          <w:rFonts w:ascii="Times New Roman" w:hAnsi="Times New Roman" w:cs="Times New Roman"/>
          <w:sz w:val="26"/>
          <w:szCs w:val="26"/>
        </w:rPr>
        <w:t>ических работников;</w:t>
      </w:r>
    </w:p>
    <w:p w:rsidR="00C56C73" w:rsidRPr="00911B07" w:rsidRDefault="00843B28" w:rsidP="00F9461F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оперативное предоставление заинтересованным специалистам и организациям необходимых информационных материалов, относящихся к </w:t>
      </w:r>
      <w:r w:rsidR="00C56C73" w:rsidRPr="00911B07">
        <w:rPr>
          <w:rFonts w:ascii="Times New Roman" w:hAnsi="Times New Roman" w:cs="Times New Roman"/>
          <w:sz w:val="26"/>
          <w:szCs w:val="26"/>
        </w:rPr>
        <w:t>осуществлению поддержки детских и молодежных социальных инициатив;</w:t>
      </w:r>
    </w:p>
    <w:p w:rsidR="00C56C73" w:rsidRPr="00911B07" w:rsidRDefault="00843B28" w:rsidP="00F9461F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широкую трансляцию результативного опыта по реализации </w:t>
      </w:r>
      <w:r w:rsidR="00C56C73" w:rsidRPr="00911B07">
        <w:rPr>
          <w:rFonts w:ascii="Times New Roman" w:hAnsi="Times New Roman" w:cs="Times New Roman"/>
          <w:sz w:val="26"/>
          <w:szCs w:val="26"/>
        </w:rPr>
        <w:t>программы повышения квалификации че</w:t>
      </w:r>
      <w:r w:rsidRPr="00911B07">
        <w:rPr>
          <w:rFonts w:ascii="Times New Roman" w:hAnsi="Times New Roman" w:cs="Times New Roman"/>
          <w:sz w:val="26"/>
          <w:szCs w:val="26"/>
        </w:rPr>
        <w:t>рез систему мероприятий различного уровня, публикаци</w:t>
      </w:r>
      <w:r w:rsidR="00C56C73" w:rsidRPr="00911B07">
        <w:rPr>
          <w:rFonts w:ascii="Times New Roman" w:hAnsi="Times New Roman" w:cs="Times New Roman"/>
          <w:sz w:val="26"/>
          <w:szCs w:val="26"/>
        </w:rPr>
        <w:t>й в средствах массовой информа</w:t>
      </w:r>
      <w:r w:rsidRPr="00911B07">
        <w:rPr>
          <w:rFonts w:ascii="Times New Roman" w:hAnsi="Times New Roman" w:cs="Times New Roman"/>
          <w:sz w:val="26"/>
          <w:szCs w:val="26"/>
        </w:rPr>
        <w:t xml:space="preserve">ции. 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C73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07">
        <w:rPr>
          <w:rFonts w:ascii="Times New Roman" w:hAnsi="Times New Roman" w:cs="Times New Roman"/>
          <w:b/>
          <w:sz w:val="26"/>
          <w:szCs w:val="26"/>
        </w:rPr>
        <w:t xml:space="preserve">4. Организация </w:t>
      </w:r>
      <w:r w:rsidR="00C56C73" w:rsidRPr="00911B07">
        <w:rPr>
          <w:rFonts w:ascii="Times New Roman" w:hAnsi="Times New Roman" w:cs="Times New Roman"/>
          <w:b/>
          <w:sz w:val="26"/>
          <w:szCs w:val="26"/>
        </w:rPr>
        <w:t>деятельности Ресурсного центра.</w:t>
      </w:r>
    </w:p>
    <w:p w:rsidR="00C56C73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4.1. Ресурсный центр организует деятельность по реализации </w:t>
      </w:r>
      <w:r w:rsidR="00C56C73" w:rsidRPr="00911B07">
        <w:rPr>
          <w:rFonts w:ascii="Times New Roman" w:hAnsi="Times New Roman" w:cs="Times New Roman"/>
          <w:sz w:val="26"/>
          <w:szCs w:val="26"/>
        </w:rPr>
        <w:t>программы повышения профессионального мастерства «Организация социальной практики школьников как актуальная форма поддержки детских и молодежных социальных инициатив».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C73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911B07">
        <w:rPr>
          <w:rFonts w:ascii="Times New Roman" w:hAnsi="Times New Roman" w:cs="Times New Roman"/>
          <w:sz w:val="26"/>
          <w:szCs w:val="26"/>
        </w:rPr>
        <w:t xml:space="preserve">Для организации деятельности Ресурсного центра </w:t>
      </w:r>
      <w:r w:rsidR="00C56C73" w:rsidRPr="00911B07">
        <w:rPr>
          <w:rFonts w:ascii="Times New Roman" w:hAnsi="Times New Roman" w:cs="Times New Roman"/>
          <w:sz w:val="26"/>
          <w:szCs w:val="26"/>
        </w:rPr>
        <w:t>во Дворце творчества «У Вознесенского моста» могут вво</w:t>
      </w:r>
      <w:r w:rsidRPr="00911B07">
        <w:rPr>
          <w:rFonts w:ascii="Times New Roman" w:hAnsi="Times New Roman" w:cs="Times New Roman"/>
          <w:sz w:val="26"/>
          <w:szCs w:val="26"/>
        </w:rPr>
        <w:t>диться дополнительные ставки в соответствии с п.13.3 «Ресурс</w:t>
      </w:r>
      <w:r w:rsidR="00C56C73" w:rsidRPr="00911B07">
        <w:rPr>
          <w:rFonts w:ascii="Times New Roman" w:hAnsi="Times New Roman" w:cs="Times New Roman"/>
          <w:sz w:val="26"/>
          <w:szCs w:val="26"/>
        </w:rPr>
        <w:t>ные центры, лаборатории, экспе</w:t>
      </w:r>
      <w:r w:rsidRPr="00911B07">
        <w:rPr>
          <w:rFonts w:ascii="Times New Roman" w:hAnsi="Times New Roman" w:cs="Times New Roman"/>
          <w:sz w:val="26"/>
          <w:szCs w:val="26"/>
        </w:rPr>
        <w:t>риментальные площадки при образовательных учреждениях всех типов и видов» Приложения № 14 к «Методике определения штатной численности работ</w:t>
      </w:r>
      <w:r w:rsidR="00C56C73" w:rsidRPr="00911B07">
        <w:rPr>
          <w:rFonts w:ascii="Times New Roman" w:hAnsi="Times New Roman" w:cs="Times New Roman"/>
          <w:sz w:val="26"/>
          <w:szCs w:val="26"/>
        </w:rPr>
        <w:t>ников государственных образова</w:t>
      </w:r>
      <w:r w:rsidRPr="00911B07">
        <w:rPr>
          <w:rFonts w:ascii="Times New Roman" w:hAnsi="Times New Roman" w:cs="Times New Roman"/>
          <w:sz w:val="26"/>
          <w:szCs w:val="26"/>
        </w:rPr>
        <w:t>тельных учреждений, непосредственно подчиненных Коми</w:t>
      </w:r>
      <w:r w:rsidR="00C56C73" w:rsidRPr="00911B07">
        <w:rPr>
          <w:rFonts w:ascii="Times New Roman" w:hAnsi="Times New Roman" w:cs="Times New Roman"/>
          <w:sz w:val="26"/>
          <w:szCs w:val="26"/>
        </w:rPr>
        <w:t>тету по образованию, и государ</w:t>
      </w:r>
      <w:r w:rsidRPr="00911B07">
        <w:rPr>
          <w:rFonts w:ascii="Times New Roman" w:hAnsi="Times New Roman" w:cs="Times New Roman"/>
          <w:sz w:val="26"/>
          <w:szCs w:val="26"/>
        </w:rPr>
        <w:t>ственных образовательных учреждений, подведомственны</w:t>
      </w:r>
      <w:r w:rsidR="00F9461F">
        <w:rPr>
          <w:rFonts w:ascii="Times New Roman" w:hAnsi="Times New Roman" w:cs="Times New Roman"/>
          <w:sz w:val="26"/>
          <w:szCs w:val="26"/>
        </w:rPr>
        <w:t>х администрациям районов Санкт-</w:t>
      </w:r>
      <w:r w:rsidRPr="00911B07">
        <w:rPr>
          <w:rFonts w:ascii="Times New Roman" w:hAnsi="Times New Roman" w:cs="Times New Roman"/>
          <w:sz w:val="26"/>
          <w:szCs w:val="26"/>
        </w:rPr>
        <w:t>Петербурга», утвержденной постановлением Правительства Санкт-Петербурга</w:t>
      </w:r>
      <w:proofErr w:type="gramEnd"/>
      <w:r w:rsidRPr="00911B07">
        <w:rPr>
          <w:rFonts w:ascii="Times New Roman" w:hAnsi="Times New Roman" w:cs="Times New Roman"/>
          <w:sz w:val="26"/>
          <w:szCs w:val="26"/>
        </w:rPr>
        <w:t xml:space="preserve"> от 13.03.2007 № 255 «О Методике определения штатной численности работников государственных образовательных учреждений, непосредственно подчиненных Коми</w:t>
      </w:r>
      <w:r w:rsidR="00C56C73" w:rsidRPr="00911B07">
        <w:rPr>
          <w:rFonts w:ascii="Times New Roman" w:hAnsi="Times New Roman" w:cs="Times New Roman"/>
          <w:sz w:val="26"/>
          <w:szCs w:val="26"/>
        </w:rPr>
        <w:t>тету по образованию, и государ</w:t>
      </w:r>
      <w:r w:rsidRPr="00911B07">
        <w:rPr>
          <w:rFonts w:ascii="Times New Roman" w:hAnsi="Times New Roman" w:cs="Times New Roman"/>
          <w:sz w:val="26"/>
          <w:szCs w:val="26"/>
        </w:rPr>
        <w:t>ственных образовательных учреждений, подведомственны</w:t>
      </w:r>
      <w:r w:rsidR="00F9461F">
        <w:rPr>
          <w:rFonts w:ascii="Times New Roman" w:hAnsi="Times New Roman" w:cs="Times New Roman"/>
          <w:sz w:val="26"/>
          <w:szCs w:val="26"/>
        </w:rPr>
        <w:t>х администрациям районов Санкт-</w:t>
      </w:r>
      <w:r w:rsidRPr="00911B07">
        <w:rPr>
          <w:rFonts w:ascii="Times New Roman" w:hAnsi="Times New Roman" w:cs="Times New Roman"/>
          <w:sz w:val="26"/>
          <w:szCs w:val="26"/>
        </w:rPr>
        <w:t xml:space="preserve">Петербурга» (с изменениями на 10 </w:t>
      </w:r>
      <w:r w:rsidRPr="00911B07">
        <w:rPr>
          <w:rFonts w:ascii="Times New Roman" w:hAnsi="Times New Roman" w:cs="Times New Roman"/>
          <w:sz w:val="26"/>
          <w:szCs w:val="26"/>
        </w:rPr>
        <w:lastRenderedPageBreak/>
        <w:t>декабря 2012 года). Основ</w:t>
      </w:r>
      <w:r w:rsidR="00C56C73" w:rsidRPr="00911B07">
        <w:rPr>
          <w:rFonts w:ascii="Times New Roman" w:hAnsi="Times New Roman" w:cs="Times New Roman"/>
          <w:sz w:val="26"/>
          <w:szCs w:val="26"/>
        </w:rPr>
        <w:t>анием для введения дополнитель</w:t>
      </w:r>
      <w:r w:rsidRPr="00911B07">
        <w:rPr>
          <w:rFonts w:ascii="Times New Roman" w:hAnsi="Times New Roman" w:cs="Times New Roman"/>
          <w:sz w:val="26"/>
          <w:szCs w:val="26"/>
        </w:rPr>
        <w:t xml:space="preserve">ных ставок является распоряжение Комитета по образованию о признании </w:t>
      </w:r>
      <w:r w:rsidR="00C56C73" w:rsidRPr="00911B07">
        <w:rPr>
          <w:rFonts w:ascii="Times New Roman" w:hAnsi="Times New Roman" w:cs="Times New Roman"/>
          <w:sz w:val="26"/>
          <w:szCs w:val="26"/>
        </w:rPr>
        <w:t>Дворца творчества «У Вознесенского моста» Ресурсным центром.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C73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4.3. Деятельность Ресурсного центра может быть п</w:t>
      </w:r>
      <w:r w:rsidR="00C56C73" w:rsidRPr="00911B07">
        <w:rPr>
          <w:rFonts w:ascii="Times New Roman" w:hAnsi="Times New Roman" w:cs="Times New Roman"/>
          <w:sz w:val="26"/>
          <w:szCs w:val="26"/>
        </w:rPr>
        <w:t>рекращена до истечения установ</w:t>
      </w:r>
      <w:r w:rsidRPr="00911B07">
        <w:rPr>
          <w:rFonts w:ascii="Times New Roman" w:hAnsi="Times New Roman" w:cs="Times New Roman"/>
          <w:sz w:val="26"/>
          <w:szCs w:val="26"/>
        </w:rPr>
        <w:t>лен</w:t>
      </w:r>
      <w:r w:rsidR="00C56C73" w:rsidRPr="00911B07">
        <w:rPr>
          <w:rFonts w:ascii="Times New Roman" w:hAnsi="Times New Roman" w:cs="Times New Roman"/>
          <w:sz w:val="26"/>
          <w:szCs w:val="26"/>
        </w:rPr>
        <w:t>ного срока в следующих случаях:</w:t>
      </w:r>
    </w:p>
    <w:p w:rsidR="00C56C73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неэффективность или </w:t>
      </w:r>
      <w:proofErr w:type="spellStart"/>
      <w:r w:rsidRPr="00911B07">
        <w:rPr>
          <w:rFonts w:ascii="Times New Roman" w:hAnsi="Times New Roman" w:cs="Times New Roman"/>
          <w:sz w:val="26"/>
          <w:szCs w:val="26"/>
        </w:rPr>
        <w:t>невостребованность</w:t>
      </w:r>
      <w:proofErr w:type="spellEnd"/>
      <w:r w:rsidRPr="00911B07">
        <w:rPr>
          <w:rFonts w:ascii="Times New Roman" w:hAnsi="Times New Roman" w:cs="Times New Roman"/>
          <w:sz w:val="26"/>
          <w:szCs w:val="26"/>
        </w:rPr>
        <w:t xml:space="preserve"> содержательн</w:t>
      </w:r>
      <w:r w:rsidR="00C56C73" w:rsidRPr="00911B07">
        <w:rPr>
          <w:rFonts w:ascii="Times New Roman" w:hAnsi="Times New Roman" w:cs="Times New Roman"/>
          <w:sz w:val="26"/>
          <w:szCs w:val="26"/>
        </w:rPr>
        <w:t>ых и организационных форм деятельности;</w:t>
      </w:r>
    </w:p>
    <w:p w:rsidR="00C56C73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ненадлежащее выполнение </w:t>
      </w:r>
      <w:r w:rsidR="00C56C73" w:rsidRPr="00911B07">
        <w:rPr>
          <w:rFonts w:ascii="Times New Roman" w:hAnsi="Times New Roman" w:cs="Times New Roman"/>
          <w:sz w:val="26"/>
          <w:szCs w:val="26"/>
        </w:rPr>
        <w:t>программы повышения профессионального мастерства «Организация социальной практики школьников как актуальная форма поддержки детских и молодежных социальных инициатив»;</w:t>
      </w:r>
    </w:p>
    <w:p w:rsidR="00C56C73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нарушение с</w:t>
      </w:r>
      <w:r w:rsidR="00C56C73" w:rsidRPr="00911B07">
        <w:rPr>
          <w:rFonts w:ascii="Times New Roman" w:hAnsi="Times New Roman" w:cs="Times New Roman"/>
          <w:sz w:val="26"/>
          <w:szCs w:val="26"/>
        </w:rPr>
        <w:t>роков представления отчетности;</w:t>
      </w:r>
    </w:p>
    <w:p w:rsidR="00C56C73" w:rsidRPr="00911B07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ликвидации или реорганизации </w:t>
      </w:r>
      <w:r w:rsidR="00C56C73" w:rsidRPr="00911B07">
        <w:rPr>
          <w:rFonts w:ascii="Times New Roman" w:hAnsi="Times New Roman" w:cs="Times New Roman"/>
          <w:sz w:val="26"/>
          <w:szCs w:val="26"/>
        </w:rPr>
        <w:t>Дворца творчества «У Вознесенского моста»</w:t>
      </w:r>
      <w:r w:rsidRPr="00911B0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56C73" w:rsidRDefault="00843B28" w:rsidP="00911B07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п</w:t>
      </w:r>
      <w:r w:rsidR="00C56C73" w:rsidRPr="00911B07">
        <w:rPr>
          <w:rFonts w:ascii="Times New Roman" w:hAnsi="Times New Roman" w:cs="Times New Roman"/>
          <w:sz w:val="26"/>
          <w:szCs w:val="26"/>
        </w:rPr>
        <w:t>о другим обоснованным причинам.</w:t>
      </w:r>
    </w:p>
    <w:p w:rsidR="00911B07" w:rsidRPr="00911B07" w:rsidRDefault="00911B07" w:rsidP="00911B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56C73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4.4. Основанием для прекращения деятельности Ресурс</w:t>
      </w:r>
      <w:r w:rsidR="00C56C73" w:rsidRPr="00911B07">
        <w:rPr>
          <w:rFonts w:ascii="Times New Roman" w:hAnsi="Times New Roman" w:cs="Times New Roman"/>
          <w:sz w:val="26"/>
          <w:szCs w:val="26"/>
        </w:rPr>
        <w:t>ного центра является распоряже</w:t>
      </w:r>
      <w:r w:rsidRPr="00911B07">
        <w:rPr>
          <w:rFonts w:ascii="Times New Roman" w:hAnsi="Times New Roman" w:cs="Times New Roman"/>
          <w:sz w:val="26"/>
          <w:szCs w:val="26"/>
        </w:rPr>
        <w:t>ние К</w:t>
      </w:r>
      <w:r w:rsidR="00C56C73" w:rsidRPr="00911B07">
        <w:rPr>
          <w:rFonts w:ascii="Times New Roman" w:hAnsi="Times New Roman" w:cs="Times New Roman"/>
          <w:sz w:val="26"/>
          <w:szCs w:val="26"/>
        </w:rPr>
        <w:t>омитета по образованию.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C73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4.5. Решение о досрочном прекращении деятельности </w:t>
      </w:r>
      <w:r w:rsidR="00C56C73" w:rsidRPr="00911B07">
        <w:rPr>
          <w:rFonts w:ascii="Times New Roman" w:hAnsi="Times New Roman" w:cs="Times New Roman"/>
          <w:sz w:val="26"/>
          <w:szCs w:val="26"/>
        </w:rPr>
        <w:t>Ресурсного центра выносится Ко</w:t>
      </w:r>
      <w:r w:rsidRPr="00911B07">
        <w:rPr>
          <w:rFonts w:ascii="Times New Roman" w:hAnsi="Times New Roman" w:cs="Times New Roman"/>
          <w:sz w:val="26"/>
          <w:szCs w:val="26"/>
        </w:rPr>
        <w:t>митетом по образованию по резуль</w:t>
      </w:r>
      <w:r w:rsidR="00C56C73" w:rsidRPr="00911B07">
        <w:rPr>
          <w:rFonts w:ascii="Times New Roman" w:hAnsi="Times New Roman" w:cs="Times New Roman"/>
          <w:sz w:val="26"/>
          <w:szCs w:val="26"/>
        </w:rPr>
        <w:t>татам промежуточной экспертизы.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C73" w:rsidRPr="00911B07" w:rsidRDefault="00C56C73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07">
        <w:rPr>
          <w:rFonts w:ascii="Times New Roman" w:hAnsi="Times New Roman" w:cs="Times New Roman"/>
          <w:b/>
          <w:sz w:val="26"/>
          <w:szCs w:val="26"/>
        </w:rPr>
        <w:t>5. Права Ресурсного центра.</w:t>
      </w:r>
    </w:p>
    <w:p w:rsidR="00C56C73" w:rsidRPr="00911B07" w:rsidRDefault="00C56C73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5</w:t>
      </w:r>
      <w:r w:rsidR="00843B28" w:rsidRPr="00911B07">
        <w:rPr>
          <w:rFonts w:ascii="Times New Roman" w:hAnsi="Times New Roman" w:cs="Times New Roman"/>
          <w:sz w:val="26"/>
          <w:szCs w:val="26"/>
        </w:rPr>
        <w:t>.1. Ресурсный центр имеет право запрашивать у об</w:t>
      </w:r>
      <w:r w:rsidR="00F9461F">
        <w:rPr>
          <w:rFonts w:ascii="Times New Roman" w:hAnsi="Times New Roman" w:cs="Times New Roman"/>
          <w:sz w:val="26"/>
          <w:szCs w:val="26"/>
        </w:rPr>
        <w:t>разовательных учреждений Санкт-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Петербурга информацию, относящуюся к </w:t>
      </w:r>
      <w:r w:rsidRPr="00911B07">
        <w:rPr>
          <w:rFonts w:ascii="Times New Roman" w:hAnsi="Times New Roman" w:cs="Times New Roman"/>
          <w:sz w:val="26"/>
          <w:szCs w:val="26"/>
        </w:rPr>
        <w:t>деятельности, связанной с поддержкой детских и молодежных социальных инициатив.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C73" w:rsidRPr="00911B07" w:rsidRDefault="00C56C73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5</w:t>
      </w:r>
      <w:r w:rsidR="00843B28" w:rsidRPr="00911B07">
        <w:rPr>
          <w:rFonts w:ascii="Times New Roman" w:hAnsi="Times New Roman" w:cs="Times New Roman"/>
          <w:sz w:val="26"/>
          <w:szCs w:val="26"/>
        </w:rPr>
        <w:t>.2. Ресурсный центр имеет право информировать об</w:t>
      </w:r>
      <w:r w:rsidR="00F9461F">
        <w:rPr>
          <w:rFonts w:ascii="Times New Roman" w:hAnsi="Times New Roman" w:cs="Times New Roman"/>
          <w:sz w:val="26"/>
          <w:szCs w:val="26"/>
        </w:rPr>
        <w:t>разовательные учреждения Санкт-</w:t>
      </w:r>
      <w:r w:rsidR="00843B28" w:rsidRPr="00911B07">
        <w:rPr>
          <w:rFonts w:ascii="Times New Roman" w:hAnsi="Times New Roman" w:cs="Times New Roman"/>
          <w:sz w:val="26"/>
          <w:szCs w:val="26"/>
        </w:rPr>
        <w:t>Петербурга</w:t>
      </w:r>
      <w:r w:rsidRPr="00911B07">
        <w:rPr>
          <w:rFonts w:ascii="Times New Roman" w:hAnsi="Times New Roman" w:cs="Times New Roman"/>
          <w:sz w:val="26"/>
          <w:szCs w:val="26"/>
        </w:rPr>
        <w:t xml:space="preserve"> 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о возможности повышения квалификации </w:t>
      </w:r>
      <w:r w:rsidRPr="00911B07">
        <w:rPr>
          <w:rFonts w:ascii="Times New Roman" w:hAnsi="Times New Roman" w:cs="Times New Roman"/>
          <w:sz w:val="26"/>
          <w:szCs w:val="26"/>
        </w:rPr>
        <w:t>педагогических работников в Ресурсном центре.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EE8" w:rsidRPr="00911B07" w:rsidRDefault="00C56C73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5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.3. Ресурсный центр имеет право проводить повышение квалификации </w:t>
      </w:r>
      <w:r w:rsidR="00927EE8" w:rsidRPr="00911B07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 как на базе </w:t>
      </w:r>
      <w:r w:rsidR="00927EE8" w:rsidRPr="00911B07">
        <w:rPr>
          <w:rFonts w:ascii="Times New Roman" w:hAnsi="Times New Roman" w:cs="Times New Roman"/>
          <w:sz w:val="26"/>
          <w:szCs w:val="26"/>
        </w:rPr>
        <w:t>Дворца творчества «У Вознесенского моста»</w:t>
      </w:r>
      <w:r w:rsidR="00843B28" w:rsidRPr="00911B07">
        <w:rPr>
          <w:rFonts w:ascii="Times New Roman" w:hAnsi="Times New Roman" w:cs="Times New Roman"/>
          <w:sz w:val="26"/>
          <w:szCs w:val="26"/>
        </w:rPr>
        <w:t>, так</w:t>
      </w:r>
      <w:r w:rsidR="00927EE8" w:rsidRPr="00911B07">
        <w:rPr>
          <w:rFonts w:ascii="Times New Roman" w:hAnsi="Times New Roman" w:cs="Times New Roman"/>
          <w:sz w:val="26"/>
          <w:szCs w:val="26"/>
        </w:rPr>
        <w:t xml:space="preserve"> и на базе любого другого образователь</w:t>
      </w:r>
      <w:r w:rsidR="00843B28" w:rsidRPr="00911B07">
        <w:rPr>
          <w:rFonts w:ascii="Times New Roman" w:hAnsi="Times New Roman" w:cs="Times New Roman"/>
          <w:sz w:val="26"/>
          <w:szCs w:val="26"/>
        </w:rPr>
        <w:t>ного учреждения Санкт-Петербурга</w:t>
      </w:r>
      <w:r w:rsidR="00927EE8" w:rsidRPr="00911B07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EE8" w:rsidRPr="00911B07" w:rsidRDefault="00927EE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5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.4. Ресурсный центр имеет право рассматривать по </w:t>
      </w:r>
      <w:r w:rsidRPr="00911B07">
        <w:rPr>
          <w:rFonts w:ascii="Times New Roman" w:hAnsi="Times New Roman" w:cs="Times New Roman"/>
          <w:sz w:val="26"/>
          <w:szCs w:val="26"/>
        </w:rPr>
        <w:t>поручению Комитета по образова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нию вопросы, относящиеся к </w:t>
      </w:r>
      <w:r w:rsidRPr="00911B07">
        <w:rPr>
          <w:rFonts w:ascii="Times New Roman" w:hAnsi="Times New Roman" w:cs="Times New Roman"/>
          <w:sz w:val="26"/>
          <w:szCs w:val="26"/>
        </w:rPr>
        <w:t>поддержке детских и молодежных социальных инициатив;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EE8" w:rsidRPr="00911B07" w:rsidRDefault="00927EE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5</w:t>
      </w:r>
      <w:r w:rsidR="00843B28" w:rsidRPr="00911B07">
        <w:rPr>
          <w:rFonts w:ascii="Times New Roman" w:hAnsi="Times New Roman" w:cs="Times New Roman"/>
          <w:sz w:val="26"/>
          <w:szCs w:val="26"/>
        </w:rPr>
        <w:t>.5. Ресурсный центр имеет право на основании договоров о сотрудничестве привлекать к работе Ресурсного центра специалистов сферы дополнитель</w:t>
      </w:r>
      <w:r w:rsidRPr="00911B07">
        <w:rPr>
          <w:rFonts w:ascii="Times New Roman" w:hAnsi="Times New Roman" w:cs="Times New Roman"/>
          <w:sz w:val="26"/>
          <w:szCs w:val="26"/>
        </w:rPr>
        <w:t>ного образования детей, специа</w:t>
      </w:r>
      <w:r w:rsidR="00843B28" w:rsidRPr="00911B07">
        <w:rPr>
          <w:rFonts w:ascii="Times New Roman" w:hAnsi="Times New Roman" w:cs="Times New Roman"/>
          <w:sz w:val="26"/>
          <w:szCs w:val="26"/>
        </w:rPr>
        <w:t>листов иных учреждений и организаций</w:t>
      </w:r>
      <w:r w:rsidRPr="00911B07">
        <w:rPr>
          <w:rFonts w:ascii="Times New Roman" w:hAnsi="Times New Roman" w:cs="Times New Roman"/>
          <w:sz w:val="26"/>
          <w:szCs w:val="26"/>
        </w:rPr>
        <w:t>.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EE8" w:rsidRPr="00911B07" w:rsidRDefault="00927EE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07">
        <w:rPr>
          <w:rFonts w:ascii="Times New Roman" w:hAnsi="Times New Roman" w:cs="Times New Roman"/>
          <w:b/>
          <w:sz w:val="26"/>
          <w:szCs w:val="26"/>
        </w:rPr>
        <w:t>6</w:t>
      </w:r>
      <w:r w:rsidR="00843B28" w:rsidRPr="00911B07">
        <w:rPr>
          <w:rFonts w:ascii="Times New Roman" w:hAnsi="Times New Roman" w:cs="Times New Roman"/>
          <w:b/>
          <w:sz w:val="26"/>
          <w:szCs w:val="26"/>
        </w:rPr>
        <w:t xml:space="preserve">. Результаты </w:t>
      </w:r>
      <w:r w:rsidRPr="00911B07">
        <w:rPr>
          <w:rFonts w:ascii="Times New Roman" w:hAnsi="Times New Roman" w:cs="Times New Roman"/>
          <w:b/>
          <w:sz w:val="26"/>
          <w:szCs w:val="26"/>
        </w:rPr>
        <w:t>деятельности Ресурсного центра.</w:t>
      </w:r>
    </w:p>
    <w:p w:rsidR="00927EE8" w:rsidRPr="00911B07" w:rsidRDefault="00843B28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В качестве результатов деятельности Ресурсный центр </w:t>
      </w:r>
      <w:r w:rsidR="00927EE8" w:rsidRPr="00911B07">
        <w:rPr>
          <w:rFonts w:ascii="Times New Roman" w:hAnsi="Times New Roman" w:cs="Times New Roman"/>
          <w:sz w:val="26"/>
          <w:szCs w:val="26"/>
        </w:rPr>
        <w:t>должен представить на независи</w:t>
      </w:r>
      <w:r w:rsidRPr="00911B07">
        <w:rPr>
          <w:rFonts w:ascii="Times New Roman" w:hAnsi="Times New Roman" w:cs="Times New Roman"/>
          <w:sz w:val="26"/>
          <w:szCs w:val="26"/>
        </w:rPr>
        <w:t>мую экспертизу (промежуточную и заключительную) Совету по образовательной полити</w:t>
      </w:r>
      <w:r w:rsidR="00927EE8" w:rsidRPr="00911B07">
        <w:rPr>
          <w:rFonts w:ascii="Times New Roman" w:hAnsi="Times New Roman" w:cs="Times New Roman"/>
          <w:sz w:val="26"/>
          <w:szCs w:val="26"/>
        </w:rPr>
        <w:t>ке при Комитете по образованию:</w:t>
      </w:r>
    </w:p>
    <w:p w:rsidR="00927EE8" w:rsidRPr="00911B07" w:rsidRDefault="00843B28" w:rsidP="00F9461F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lastRenderedPageBreak/>
        <w:t xml:space="preserve">методические материалы, разработанные для обучения </w:t>
      </w:r>
      <w:r w:rsidR="00927EE8" w:rsidRPr="00911B07">
        <w:rPr>
          <w:rFonts w:ascii="Times New Roman" w:hAnsi="Times New Roman" w:cs="Times New Roman"/>
          <w:sz w:val="26"/>
          <w:szCs w:val="26"/>
        </w:rPr>
        <w:t>педагогических работников;</w:t>
      </w:r>
    </w:p>
    <w:p w:rsidR="00927EE8" w:rsidRPr="00911B07" w:rsidRDefault="00843B28" w:rsidP="00F9461F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комплект материалов, выдаваемый </w:t>
      </w:r>
      <w:r w:rsidR="00927EE8" w:rsidRPr="00911B07">
        <w:rPr>
          <w:rFonts w:ascii="Times New Roman" w:hAnsi="Times New Roman" w:cs="Times New Roman"/>
          <w:sz w:val="26"/>
          <w:szCs w:val="26"/>
        </w:rPr>
        <w:t>слушателям при освоении программы повышения квалификации;</w:t>
      </w:r>
    </w:p>
    <w:p w:rsidR="00927EE8" w:rsidRPr="00911B07" w:rsidRDefault="00843B28" w:rsidP="00F9461F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документы, удостоверяющие количество слушателей, прошедших обучение в Ресурсном центре, количество проведённых мероприятий; </w:t>
      </w:r>
    </w:p>
    <w:p w:rsidR="00927EE8" w:rsidRPr="00911B07" w:rsidRDefault="00843B28" w:rsidP="00F9461F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>статистические данные, подтверждающие положительные результаты внедрения инноваций в практику работы образовательных</w:t>
      </w:r>
      <w:r w:rsidR="00927EE8" w:rsidRPr="00911B07">
        <w:rPr>
          <w:rFonts w:ascii="Times New Roman" w:hAnsi="Times New Roman" w:cs="Times New Roman"/>
          <w:sz w:val="26"/>
          <w:szCs w:val="26"/>
        </w:rPr>
        <w:t xml:space="preserve"> учреждений по итогам обучения; </w:t>
      </w:r>
      <w:r w:rsidRPr="00911B07">
        <w:rPr>
          <w:rFonts w:ascii="Times New Roman" w:hAnsi="Times New Roman" w:cs="Times New Roman"/>
          <w:sz w:val="26"/>
          <w:szCs w:val="26"/>
        </w:rPr>
        <w:t xml:space="preserve">аналитическую справку о результатах инновационной деятельности Ресурсного центра по установленной форме. </w:t>
      </w:r>
    </w:p>
    <w:p w:rsid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EE8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07">
        <w:rPr>
          <w:rFonts w:ascii="Times New Roman" w:hAnsi="Times New Roman" w:cs="Times New Roman"/>
          <w:b/>
          <w:sz w:val="26"/>
          <w:szCs w:val="26"/>
        </w:rPr>
        <w:t>7</w:t>
      </w:r>
      <w:r w:rsidR="00843B28" w:rsidRPr="00911B07">
        <w:rPr>
          <w:rFonts w:ascii="Times New Roman" w:hAnsi="Times New Roman" w:cs="Times New Roman"/>
          <w:b/>
          <w:sz w:val="26"/>
          <w:szCs w:val="26"/>
        </w:rPr>
        <w:t>. Фи</w:t>
      </w:r>
      <w:r w:rsidR="00927EE8" w:rsidRPr="00911B07">
        <w:rPr>
          <w:rFonts w:ascii="Times New Roman" w:hAnsi="Times New Roman" w:cs="Times New Roman"/>
          <w:b/>
          <w:sz w:val="26"/>
          <w:szCs w:val="26"/>
        </w:rPr>
        <w:t>нансирование Ресурсного центра.</w:t>
      </w:r>
    </w:p>
    <w:p w:rsidR="00927EE8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3B28" w:rsidRPr="00911B07">
        <w:rPr>
          <w:rFonts w:ascii="Times New Roman" w:hAnsi="Times New Roman" w:cs="Times New Roman"/>
          <w:sz w:val="26"/>
          <w:szCs w:val="26"/>
        </w:rPr>
        <w:t>.1. Финансирование Ресурсного центра осуществляетс</w:t>
      </w:r>
      <w:r w:rsidR="00927EE8" w:rsidRPr="00911B07">
        <w:rPr>
          <w:rFonts w:ascii="Times New Roman" w:hAnsi="Times New Roman" w:cs="Times New Roman"/>
          <w:sz w:val="26"/>
          <w:szCs w:val="26"/>
        </w:rPr>
        <w:t>я за счет предоставления субси</w:t>
      </w:r>
      <w:r w:rsidR="00843B28" w:rsidRPr="00911B07">
        <w:rPr>
          <w:rFonts w:ascii="Times New Roman" w:hAnsi="Times New Roman" w:cs="Times New Roman"/>
          <w:sz w:val="26"/>
          <w:szCs w:val="26"/>
        </w:rPr>
        <w:t>дий на финансовое обеспечение выполнения государственного задания</w:t>
      </w:r>
      <w:r w:rsidR="00927EE8" w:rsidRPr="00911B07">
        <w:rPr>
          <w:rFonts w:ascii="Times New Roman" w:hAnsi="Times New Roman" w:cs="Times New Roman"/>
          <w:sz w:val="26"/>
          <w:szCs w:val="26"/>
        </w:rPr>
        <w:t xml:space="preserve"> на оказание государ</w:t>
      </w:r>
      <w:r w:rsidR="00843B28" w:rsidRPr="00911B07">
        <w:rPr>
          <w:rFonts w:ascii="Times New Roman" w:hAnsi="Times New Roman" w:cs="Times New Roman"/>
          <w:sz w:val="26"/>
          <w:szCs w:val="26"/>
        </w:rPr>
        <w:t>ств</w:t>
      </w:r>
      <w:r w:rsidR="00927EE8" w:rsidRPr="00911B07">
        <w:rPr>
          <w:rFonts w:ascii="Times New Roman" w:hAnsi="Times New Roman" w:cs="Times New Roman"/>
          <w:sz w:val="26"/>
          <w:szCs w:val="26"/>
        </w:rPr>
        <w:t>енных услуг (выполнение работ).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EE8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3B28" w:rsidRPr="00911B07">
        <w:rPr>
          <w:rFonts w:ascii="Times New Roman" w:hAnsi="Times New Roman" w:cs="Times New Roman"/>
          <w:sz w:val="26"/>
          <w:szCs w:val="26"/>
        </w:rPr>
        <w:t>.2. Порядок финансирования деятельности, относяще</w:t>
      </w:r>
      <w:r w:rsidR="00927EE8" w:rsidRPr="00911B07">
        <w:rPr>
          <w:rFonts w:ascii="Times New Roman" w:hAnsi="Times New Roman" w:cs="Times New Roman"/>
          <w:sz w:val="26"/>
          <w:szCs w:val="26"/>
        </w:rPr>
        <w:t>йся к осуществлению функций Ре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сурсного центра, определяется </w:t>
      </w:r>
      <w:r w:rsidR="00927EE8" w:rsidRPr="00911B07">
        <w:rPr>
          <w:rFonts w:ascii="Times New Roman" w:hAnsi="Times New Roman" w:cs="Times New Roman"/>
          <w:sz w:val="26"/>
          <w:szCs w:val="26"/>
        </w:rPr>
        <w:t xml:space="preserve">Дворцом творчества «У Вознесенского моста», </w:t>
      </w:r>
      <w:r w:rsidR="00843B28" w:rsidRPr="00911B07">
        <w:rPr>
          <w:rFonts w:ascii="Times New Roman" w:hAnsi="Times New Roman" w:cs="Times New Roman"/>
          <w:sz w:val="26"/>
          <w:szCs w:val="26"/>
        </w:rPr>
        <w:t xml:space="preserve">за счет привлеченных средств. </w:t>
      </w:r>
    </w:p>
    <w:p w:rsidR="00911B07" w:rsidRPr="00911B07" w:rsidRDefault="00911B07" w:rsidP="00911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1A6B" w:rsidRPr="00911B07" w:rsidRDefault="00843B28" w:rsidP="00911B0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B07">
        <w:rPr>
          <w:rFonts w:ascii="Times New Roman" w:hAnsi="Times New Roman" w:cs="Times New Roman"/>
          <w:sz w:val="26"/>
          <w:szCs w:val="26"/>
        </w:rPr>
        <w:t xml:space="preserve">Настоящее Положение вступает в силу с момента даты его утверждения директором </w:t>
      </w:r>
      <w:r w:rsidR="00927EE8" w:rsidRPr="00911B07">
        <w:rPr>
          <w:rFonts w:ascii="Times New Roman" w:hAnsi="Times New Roman" w:cs="Times New Roman"/>
          <w:sz w:val="26"/>
          <w:szCs w:val="26"/>
        </w:rPr>
        <w:t>Дворца творчества «У Вознесенского моста»</w:t>
      </w:r>
      <w:r w:rsidR="00911B07">
        <w:rPr>
          <w:rFonts w:ascii="Times New Roman" w:hAnsi="Times New Roman" w:cs="Times New Roman"/>
          <w:sz w:val="26"/>
          <w:szCs w:val="26"/>
        </w:rPr>
        <w:t>.</w:t>
      </w:r>
    </w:p>
    <w:sectPr w:rsidR="00F91A6B" w:rsidRPr="0091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315F"/>
    <w:multiLevelType w:val="hybridMultilevel"/>
    <w:tmpl w:val="9E8A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0D2B"/>
    <w:multiLevelType w:val="hybridMultilevel"/>
    <w:tmpl w:val="BF44141A"/>
    <w:lvl w:ilvl="0" w:tplc="A74820A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E3435"/>
    <w:multiLevelType w:val="hybridMultilevel"/>
    <w:tmpl w:val="0DEEDC4C"/>
    <w:lvl w:ilvl="0" w:tplc="A74820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FE"/>
    <w:rsid w:val="003655E6"/>
    <w:rsid w:val="004B4147"/>
    <w:rsid w:val="007A03FE"/>
    <w:rsid w:val="00843B28"/>
    <w:rsid w:val="00911B07"/>
    <w:rsid w:val="00927EE8"/>
    <w:rsid w:val="00983A42"/>
    <w:rsid w:val="00B83CD6"/>
    <w:rsid w:val="00C56C73"/>
    <w:rsid w:val="00E12A8A"/>
    <w:rsid w:val="00E54621"/>
    <w:rsid w:val="00F91A6B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28"/>
    <w:pPr>
      <w:ind w:left="720"/>
      <w:contextualSpacing/>
    </w:pPr>
  </w:style>
  <w:style w:type="paragraph" w:styleId="a4">
    <w:name w:val="Body Text"/>
    <w:basedOn w:val="a"/>
    <w:link w:val="a5"/>
    <w:rsid w:val="00E546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54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5462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28"/>
    <w:pPr>
      <w:ind w:left="720"/>
      <w:contextualSpacing/>
    </w:pPr>
  </w:style>
  <w:style w:type="paragraph" w:styleId="a4">
    <w:name w:val="Body Text"/>
    <w:basedOn w:val="a"/>
    <w:link w:val="a5"/>
    <w:rsid w:val="00E546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54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5462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cp:lastPrinted>2017-07-05T10:00:00Z</cp:lastPrinted>
  <dcterms:created xsi:type="dcterms:W3CDTF">2017-07-04T14:14:00Z</dcterms:created>
  <dcterms:modified xsi:type="dcterms:W3CDTF">2017-07-05T10:16:00Z</dcterms:modified>
</cp:coreProperties>
</file>