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AE" w:rsidRPr="009948E6" w:rsidRDefault="007C5BAE" w:rsidP="009948E6">
      <w:pPr>
        <w:keepNext/>
        <w:keepLines/>
        <w:widowControl w:val="0"/>
        <w:suppressAutoHyphens/>
        <w:autoSpaceDN w:val="0"/>
        <w:spacing w:before="20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>ГОСУДАРСТВЕННОЕ БЮДЖЕТНОЕ ОБРАЗОВАТЕЛЬНОЕ УЧРЕЖДЕНИЕ</w:t>
      </w:r>
      <w:r w:rsidRPr="009948E6">
        <w:rPr>
          <w:rFonts w:ascii="Times New Roman" w:eastAsia="Times New Roman" w:hAnsi="Times New Roman" w:cs="Times New Roman"/>
          <w:bCs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99560" cy="580323"/>
            <wp:effectExtent l="0" t="0" r="54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560" cy="58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4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ДОПОЛНИТЕЛЬНОГО ОБРАЗОВАНИЯ ДЕТЕЙ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4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 ДЕТСКОГО (ЮНОШЕСКОГО) ТВОРЧЕСТВА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«У ВОЗНЕСЕНСКОГО МОСТА»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156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АДМИРАЛТЕЙСКОГО РАЙОНА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139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САНКТ-ПЕТЕРБУРГА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356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1"/>
        <w:gridCol w:w="3565"/>
      </w:tblGrid>
      <w:tr w:rsidR="004B5DE1" w:rsidTr="006370D5">
        <w:trPr>
          <w:trHeight w:val="23"/>
        </w:trPr>
        <w:tc>
          <w:tcPr>
            <w:tcW w:w="5791" w:type="dxa"/>
            <w:shd w:val="clear" w:color="auto" w:fill="FFFFFF"/>
          </w:tcPr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СОГЛАСОВАНО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Протокол № 1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экспертно-методического совета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от 22 сентября  2014 года</w:t>
            </w:r>
          </w:p>
        </w:tc>
        <w:tc>
          <w:tcPr>
            <w:tcW w:w="3565" w:type="dxa"/>
            <w:shd w:val="clear" w:color="auto" w:fill="FFFFFF"/>
          </w:tcPr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УТВЕРЖДАЮ</w:t>
            </w:r>
          </w:p>
          <w:p w:rsid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Скорректирована в 2014 г.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Директор ГБОУ ДОД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________________Э.А.Музиль</w:t>
            </w:r>
          </w:p>
          <w:p w:rsidR="004B5DE1" w:rsidRPr="004B5DE1" w:rsidRDefault="004B5DE1" w:rsidP="004B5DE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B5D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23 сентября 2014 г., приказ № 33</w:t>
            </w:r>
          </w:p>
        </w:tc>
      </w:tr>
    </w:tbl>
    <w:p w:rsidR="007C5BAE" w:rsidRPr="00C16CF3" w:rsidRDefault="007C5BAE" w:rsidP="00C16C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20499" w:rsidRDefault="00C20499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33EAD" w:rsidRDefault="00C33EAD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33EAD" w:rsidRDefault="00C33EAD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33EAD" w:rsidRDefault="00C33EAD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ДОПОЛНИТЕЛЬНАЯ ОБЩЕОБРАЗОВАТЕЛЬНАЯ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ПРОГРАММА</w:t>
      </w:r>
    </w:p>
    <w:p w:rsidR="007C5BAE" w:rsidRPr="009948E6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48"/>
          <w:szCs w:val="48"/>
          <w:lang w:val="de-DE" w:eastAsia="ja-JP" w:bidi="fa-IR"/>
        </w:rPr>
        <w:t>«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48"/>
          <w:szCs w:val="48"/>
          <w:lang w:eastAsia="ja-JP" w:bidi="fa-IR"/>
        </w:rPr>
        <w:t>Искусство народной вышивки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48"/>
          <w:szCs w:val="48"/>
          <w:lang w:val="de-DE" w:eastAsia="ja-JP" w:bidi="fa-IR"/>
        </w:rPr>
        <w:t>»</w:t>
      </w:r>
    </w:p>
    <w:p w:rsidR="007C5BAE" w:rsidRPr="009948E6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</w:p>
    <w:p w:rsidR="007C5BAE" w:rsidRPr="009948E6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9948E6" w:rsidRDefault="003653D5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озраст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r w:rsidR="00963B8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– 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16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лет</w:t>
      </w:r>
    </w:p>
    <w:p w:rsidR="007C5BAE" w:rsidRPr="009948E6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рок</w:t>
      </w:r>
      <w:r w:rsidR="00365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реализации – </w:t>
      </w:r>
      <w:r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года</w:t>
      </w:r>
    </w:p>
    <w:p w:rsidR="009948E6" w:rsidRPr="003653D5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948E6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9948E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Автор-составитель:</w:t>
      </w:r>
    </w:p>
    <w:p w:rsidR="007C5BAE" w:rsidRPr="009948E6" w:rsidRDefault="007C5BAE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Антипова Нина Юрьевна</w:t>
      </w:r>
    </w:p>
    <w:p w:rsidR="007C5BAE" w:rsidRPr="007C5BAE" w:rsidRDefault="00963B89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едагог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дополнительного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образования</w:t>
      </w:r>
    </w:p>
    <w:p w:rsidR="00C20499" w:rsidRDefault="00C20499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Консультант:</w:t>
      </w:r>
    </w:p>
    <w:p w:rsidR="00C20499" w:rsidRDefault="00C20499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Пустовалова Елена Геннадьевна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методист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C20499" w:rsidRDefault="00C20499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948E6" w:rsidRDefault="009948E6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00836" w:rsidRDefault="00C20499" w:rsidP="00F008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="00C33EA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анкт-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Петербург</w:t>
      </w:r>
    </w:p>
    <w:p w:rsidR="009948E6" w:rsidRDefault="00C20499" w:rsidP="009948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1997 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7C5BAE" w:rsidRPr="007C5BAE" w:rsidRDefault="007C5BAE" w:rsidP="009948E6">
      <w:pPr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ПОЯСНИТЕЛЬНАЯ ЗАПИСКА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Программа «Искусство</w:t>
      </w:r>
      <w:r w:rsidR="00F0083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народной вышивки» создана в 199</w:t>
      </w:r>
      <w:r w:rsidR="00C2049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7</w:t>
      </w: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году. Программа корректировалась и дополнялась в соответствии с новыми требованиями, предъявляемыми к проектированию прогр</w:t>
      </w:r>
      <w:r w:rsidR="00F0083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амм. А также с учётом многолетней</w:t>
      </w: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педагогической практики основанной на методике преподавания народно</w:t>
      </w:r>
      <w:r w:rsidR="00F0083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го искусства вышивания  девочкам подросткового возраста и особенност</w:t>
      </w:r>
      <w:r w:rsidR="00C33EA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ях</w:t>
      </w: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детской психологии.</w:t>
      </w:r>
      <w:r w:rsidR="00C33EA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 2003 году программа была представлена к защите на всероссийском конкурсе педагогов дополнительного образования «Сердце отдаю детям»</w:t>
      </w:r>
      <w:r w:rsidR="00FD6F22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, где автор программы стал победителем, завоевав диплом </w:t>
      </w:r>
      <w:r w:rsidR="00FD6F22">
        <w:rPr>
          <w:rFonts w:ascii="Times New Roman" w:eastAsia="Andale Sans UI" w:hAnsi="Times New Roman" w:cs="Tahoma"/>
          <w:iCs/>
          <w:kern w:val="3"/>
          <w:sz w:val="24"/>
          <w:szCs w:val="24"/>
          <w:lang w:val="en-US" w:eastAsia="ja-JP" w:bidi="fa-IR"/>
        </w:rPr>
        <w:t>III</w:t>
      </w:r>
      <w:r w:rsidR="00FD6F22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степени.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Освоение содержания данной программы детьми будет способствовать расширению и углублению знаний по</w:t>
      </w:r>
      <w:r w:rsidR="00F0083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таким</w:t>
      </w: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школьным дисциплинам</w:t>
      </w:r>
      <w:r w:rsidR="00F0083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как: технология, изобразительное искусство, история, краеведение</w:t>
      </w: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. Содержательной основой программы является мир народной культуры.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Благодаря своей необычной ёмкости, народное искусство представляет интерес не только с  художественной, но и с исторической, этнографической, социологической точки зрения. Знание истоков народного творчества, его художественной природы и духовных ценностей составляет неотъемлемую часть духовной культуры личности. </w:t>
      </w:r>
    </w:p>
    <w:p w:rsidR="007C5BAE" w:rsidRPr="0008056A" w:rsidRDefault="00B62741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Основная идея программы</w:t>
      </w:r>
      <w:r w:rsid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заключается в </w:t>
      </w:r>
      <w:r w:rsidR="007C5BAE"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том, что стержнем в организации творческого досуга и форм эмоционально - духовной жизни д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етей является народная культура, т</w:t>
      </w:r>
      <w:r w:rsidR="007C5BAE"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радиционная культура, дающая нравственный образец в соответствии, с которым девочки подросткового возраста могут сформировать свою собственную личность, решить про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блему нравственной устойчивости, а</w:t>
      </w:r>
      <w:r w:rsidR="007C5BAE" w:rsidRPr="0008056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также развить художественные качества мастерицы.    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:rsidR="007C5BAE" w:rsidRPr="007C5BAE" w:rsidRDefault="007C5BAE" w:rsidP="009948E6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>Н</w:t>
      </w:r>
      <w:r w:rsidRPr="007C5BAE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eastAsia="ja-JP" w:bidi="fa-IR"/>
        </w:rPr>
        <w:t>ап</w:t>
      </w:r>
      <w:r w:rsidRPr="007C5BAE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>равленность</w:t>
      </w:r>
    </w:p>
    <w:p w:rsidR="007C5BAE" w:rsidRPr="007C5BAE" w:rsidRDefault="009948E6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Дополнительная общео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бразовательная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программа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«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Искусство народной вышивки</w:t>
      </w:r>
      <w:r w:rsidR="007C5BAE" w:rsidRPr="009948E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относится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 художественной.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направленности.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color w:val="333333"/>
          <w:kern w:val="3"/>
          <w:sz w:val="24"/>
          <w:szCs w:val="24"/>
          <w:lang w:eastAsia="ja-JP" w:bidi="fa-IR"/>
        </w:rPr>
      </w:pP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Уровень</w:t>
      </w:r>
      <w:r w:rsid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освоения</w:t>
      </w:r>
      <w:r w:rsid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программы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Данная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программа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предполагает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общеразвивающий 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уровень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освоени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я.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Актуальность</w:t>
      </w:r>
      <w:r w:rsid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программы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Живя в условиях городской культуры европейского типа,  дети оторваны от национальных корней культуры. Вхождение в народное искусство, его изучение позволяет детям с малых лет ощут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ить себя частью русского народа, д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аёт возможность понять, в чём наши предки видели смысл человеческого существования на земле от купели до «ухода в мир иной» как говорили раньше, полюбить людей давно ушедших поколений и передать эту любовь своим де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тям.  Программа актуальна в связи с тем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, что помогает детям проявить национальные черты, национальное самосознание. На наших глазах происходит трансформация многих взглядов и убеждений, новых нравственных норм, ценностей. Подвести девочек к пониманию того, что из достигнутого мы должны взять с собой в будущее, а что реанимировать и адаптировать, чёткое представление идеала женщины и соотнесение его с системой ценностей культуры и прогрессивным опытом человечества является очень важным. </w:t>
      </w:r>
    </w:p>
    <w:p w:rsid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Программа актуальна, так как даёт современным девочкам  представление о столь значительном явлении национальной культуры - народной вышивке несущей глубокую образность, тонкий лирический строй и декоративную мощь.</w:t>
      </w:r>
    </w:p>
    <w:p w:rsidR="00B62741" w:rsidRDefault="007C5BAE" w:rsidP="00F4249F">
      <w:pPr>
        <w:widowControl w:val="0"/>
        <w:suppressAutoHyphens/>
        <w:autoSpaceDN w:val="0"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Программа обращена к внутреннему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, психологическому миру ребёнка:</w:t>
      </w:r>
    </w:p>
    <w:p w:rsidR="00B62741" w:rsidRDefault="00B62741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- </w:t>
      </w:r>
      <w:r w:rsidR="007C5BAE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личности проявляющей с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ебя общественно и индивидуально</w:t>
      </w:r>
    </w:p>
    <w:p w:rsidR="00B62741" w:rsidRDefault="00B62741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- </w:t>
      </w:r>
      <w:r w:rsidR="007C5BAE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личности создающей с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ебя общественно и индивидуально</w:t>
      </w:r>
    </w:p>
    <w:p w:rsidR="00B62741" w:rsidRDefault="00B62741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- р</w:t>
      </w:r>
      <w:r w:rsidR="007C5BAE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ебёнку-тв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орцу</w:t>
      </w:r>
      <w:r w:rsidR="00DB3DD3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.</w:t>
      </w:r>
    </w:p>
    <w:p w:rsidR="007C5BAE" w:rsidRPr="007C5BAE" w:rsidRDefault="00B62741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Л</w:t>
      </w:r>
      <w:r w:rsidR="007C5BAE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ичности,  которая в сложном процессе выявления внутреннего образа и в </w:t>
      </w:r>
      <w:r w:rsidR="007C5BAE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lastRenderedPageBreak/>
        <w:t>творческом восприятии внешнего мира способна создавать художественные ценности на основе национальных художественных традиций.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Актуальными также являются установки программы: разв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итие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у де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вочек волевых качеств - упорство, желание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довести н</w:t>
      </w:r>
      <w:r w:rsidR="00B62741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ачатое дело до конца, трудолюбие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, развитие специальной мелкой моторики рук, наблюдательности, художественной восприимчивости, художественного вкуса, уважения к художественным  традициям русского народа.  </w:t>
      </w: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67" w:firstLine="55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 xml:space="preserve"> Данная программа согласуется с концепцией духо</w:t>
      </w:r>
      <w:r w:rsidR="009948E6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>вно-нравственного развития и</w:t>
      </w:r>
      <w:r w:rsidRPr="007C5BAE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 xml:space="preserve"> воспитания личности гражданина России, Национальной стратегией действий в</w:t>
      </w:r>
      <w:r w:rsidR="009948E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 xml:space="preserve">интересах детей на 2012 </w:t>
      </w:r>
      <w:r w:rsidR="00FD6F22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>-</w:t>
      </w:r>
      <w:r w:rsidRPr="007C5BAE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 xml:space="preserve"> 2017 гг., Стратегий развития системы образования Санкт-Петербурга 2011</w:t>
      </w:r>
      <w:r w:rsidR="00BF1D75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>-</w:t>
      </w:r>
      <w:r w:rsidRPr="007C5BAE">
        <w:rPr>
          <w:rFonts w:ascii="Times New Roman" w:eastAsia="Andale Sans UI" w:hAnsi="Times New Roman" w:cs="Tahoma"/>
          <w:iCs/>
          <w:color w:val="000000"/>
          <w:kern w:val="3"/>
          <w:sz w:val="24"/>
          <w:szCs w:val="24"/>
          <w:lang w:eastAsia="ja-JP" w:bidi="fa-IR"/>
        </w:rPr>
        <w:t xml:space="preserve"> 2020 гг.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645"/>
        <w:jc w:val="both"/>
        <w:textAlignment w:val="baseline"/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</w:pP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Педагогическая целесообразность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Для реализации поставленной цели и задач программы «Искусство народной вышивки» предусматриваются следующие формы работы с детьми:</w:t>
      </w:r>
    </w:p>
    <w:p w:rsidR="007C5BAE" w:rsidRPr="0008056A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учебные</w:t>
      </w:r>
      <w:r w:rsidR="007C5BAE"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занятия;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955934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творческая мастерская</w:t>
      </w: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7C5BAE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практическое занятие</w:t>
      </w:r>
      <w:r w:rsidR="007C5BAE"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955934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конкурс;</w:t>
      </w:r>
    </w:p>
    <w:p w:rsidR="00955934" w:rsidRDefault="00955934" w:rsidP="007D37F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7D37F2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выставка</w:t>
      </w:r>
    </w:p>
    <w:p w:rsidR="00955934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праздник;</w:t>
      </w:r>
    </w:p>
    <w:p w:rsidR="00955934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экскурсия;</w:t>
      </w:r>
    </w:p>
    <w:p w:rsidR="00955934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-ярмарка;</w:t>
      </w:r>
    </w:p>
    <w:p w:rsidR="00955934" w:rsidRDefault="00955934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вернисаж;</w:t>
      </w:r>
    </w:p>
    <w:p w:rsidR="007C5BAE" w:rsidRDefault="007D37F2" w:rsidP="00955934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мастер класс;</w:t>
      </w:r>
    </w:p>
    <w:p w:rsidR="007D37F2" w:rsidRPr="0008056A" w:rsidRDefault="007D37F2" w:rsidP="00955934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чаепитие.</w:t>
      </w:r>
    </w:p>
    <w:p w:rsidR="007C5BAE" w:rsidRPr="0008056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Данные формы работы с детьми помогают организовать обучение, обеспечивая активную и плановую учебно-познавательную, творческую деятельность группы девочек подросткового возраста и определённого уровня подготовки направленную на решение поставленных задач.</w:t>
      </w:r>
      <w:r w:rsidR="009948E6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З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аняти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я в этих формах помогают создать ситуации разнообразных творческих проявлений у детей, что положительно сказывается на  динамике освоения программы каждым ребёнком и детским коллективом в целом.</w:t>
      </w:r>
    </w:p>
    <w:p w:rsidR="007C5BAE" w:rsidRPr="009948E6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 w:firstLine="61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В ходе</w:t>
      </w:r>
      <w:r w:rsidR="009948E6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изучения</w:t>
      </w:r>
      <w:r w:rsidR="009948E6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программы</w:t>
      </w:r>
      <w:r w:rsidR="009948E6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используются</w:t>
      </w:r>
      <w:r w:rsidR="00BF1D75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различные</w:t>
      </w:r>
      <w:r w:rsidR="009948E6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методы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, которые отобраны для осуществления цели обучения:</w:t>
      </w:r>
    </w:p>
    <w:p w:rsidR="007C5BAE" w:rsidRPr="0008056A" w:rsidRDefault="009948E6" w:rsidP="009948E6">
      <w:pPr>
        <w:widowControl w:val="0"/>
        <w:suppressAutoHyphens/>
        <w:autoSpaceDE w:val="0"/>
        <w:autoSpaceDN w:val="0"/>
        <w:spacing w:after="0" w:line="240" w:lineRule="auto"/>
        <w:ind w:left="30" w:firstLine="53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с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ловесные</w:t>
      </w:r>
      <w:r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C5BAE"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рассказ, объяснение, беседа, диалог, работа с книгой, дискуссия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7C5BAE" w:rsidRPr="0008056A" w:rsidRDefault="009948E6" w:rsidP="009948E6">
      <w:pPr>
        <w:widowControl w:val="0"/>
        <w:suppressAutoHyphens/>
        <w:autoSpaceDE w:val="0"/>
        <w:autoSpaceDN w:val="0"/>
        <w:spacing w:after="0" w:line="240" w:lineRule="auto"/>
        <w:ind w:left="30" w:firstLine="53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н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аглядные</w:t>
      </w:r>
      <w:r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C5BAE"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демонстрация, показ, презентация, представление, просмотр</w:t>
      </w:r>
      <w:r w:rsidR="007C5BAE"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;</w:t>
      </w:r>
    </w:p>
    <w:p w:rsidR="000140AB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08056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практические</w:t>
      </w:r>
      <w:r w:rsidRPr="0008056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- </w:t>
      </w: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наблюдение, игра, участие, выполнения задания, защита</w:t>
      </w:r>
      <w:r w:rsidRPr="0008056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.</w:t>
      </w:r>
      <w:r w:rsidR="0069515D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Данные методы выбраны с учётом возрастных характеристик ребёнка.</w:t>
      </w:r>
    </w:p>
    <w:p w:rsidR="00BC3F40" w:rsidRDefault="00BC3F40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Выбранные методы воспитания: разъяснение, этическая беседа, увещевание, воспитывающие ситуации, поощрение, соревнование</w:t>
      </w:r>
      <w:r w:rsidR="001F509F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способствуют реализации на практике индивидуального и дифференцированного подхода к воспитанницам. При этом на занятиях создаются комфортные условия и доверительные отношения между  педагогом и воспитанницами. Это позволяет развить творческий потенциал личности каждой девочки.</w:t>
      </w:r>
    </w:p>
    <w:p w:rsidR="0069515D" w:rsidRDefault="0069515D" w:rsidP="009948E6">
      <w:pPr>
        <w:widowControl w:val="0"/>
        <w:suppressAutoHyphens/>
        <w:autoSpaceDE w:val="0"/>
        <w:autoSpaceDN w:val="0"/>
        <w:spacing w:after="0" w:line="240" w:lineRule="auto"/>
        <w:ind w:firstLine="1276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Также используются методы:</w:t>
      </w:r>
    </w:p>
    <w:p w:rsidR="007C5BAE" w:rsidRPr="00456A8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  <w:t xml:space="preserve">Объяснительно-иллюстративный метод </w:t>
      </w:r>
    </w:p>
    <w:p w:rsidR="007C5BAE" w:rsidRPr="007C5BA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Используется на первых занятиях в мастерской народной вышивки. Такая подача материала позволяет заинтересовать девочек искусством </w:t>
      </w:r>
      <w:r w:rsidR="0069515D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народной вышивки.</w:t>
      </w:r>
    </w:p>
    <w:p w:rsidR="007C5BAE" w:rsidRPr="00456A8E" w:rsidRDefault="00456A8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  <w:t>Репродуктивный метод</w:t>
      </w:r>
    </w:p>
    <w:p w:rsidR="007C5BAE" w:rsidRPr="007C5BA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Используется в основном на первой ступени обучения. Необходимость использования данного метода обучения обусловлена </w:t>
      </w:r>
      <w:r w:rsidR="001F509F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тем, что овладение искусством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народной вышивки предполагает многократный повтор о</w:t>
      </w:r>
      <w:r w:rsidR="0069515D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сновных технологических приёмов</w:t>
      </w:r>
      <w:r w:rsidR="009E3DAB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вышивания</w:t>
      </w:r>
      <w:r w:rsidR="0069515D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, использование традиционных мотивов и орнаментов</w:t>
      </w:r>
      <w:r w:rsidR="00A033C0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, несущих каноны народного искусства. </w:t>
      </w:r>
      <w:r w:rsidR="0069515D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Использование этого метода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на первом году обучения, помогает подготовить 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lastRenderedPageBreak/>
        <w:t>де</w:t>
      </w:r>
      <w:r w:rsidR="00A033C0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вочку к творческой деятельности</w:t>
      </w:r>
      <w:r w:rsidR="005E7EA1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. Р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епродуктивная </w:t>
      </w:r>
      <w:r w:rsidR="009E3DAB"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деятельность,</w:t>
      </w:r>
      <w:r w:rsidR="005E7EA1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связанная с этапом </w:t>
      </w:r>
      <w:r w:rsidR="005E7EA1" w:rsidRPr="009E3DAB">
        <w:rPr>
          <w:rFonts w:ascii="Times New Roman" w:eastAsia="SimSun, 宋体" w:hAnsi="Times New Roman" w:cs="Tahoma"/>
          <w:b/>
          <w:i/>
          <w:iCs/>
          <w:kern w:val="3"/>
          <w:sz w:val="24"/>
          <w:szCs w:val="24"/>
          <w:lang w:eastAsia="ja-JP" w:bidi="fa-IR"/>
        </w:rPr>
        <w:t>активного вглядывания</w:t>
      </w:r>
      <w:r w:rsidR="005E7EA1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и копирования народных узоров  формирует уважительное отношение к исходным мотивам,</w:t>
      </w:r>
      <w:r w:rsidR="00DB3DD3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помогает раскры</w:t>
      </w:r>
      <w:r w:rsidR="00B92739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т</w:t>
      </w:r>
      <w:r w:rsidR="00DB3DD3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ь</w:t>
      </w:r>
      <w:r w:rsidR="00B92739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образный строй и декоративные особенности </w:t>
      </w:r>
      <w:r w:rsidR="00DB3DD3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и возможности </w:t>
      </w:r>
      <w:r w:rsidR="00B92739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народной вышивки,</w:t>
      </w:r>
      <w:r w:rsidR="005E7EA1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создаёт предпосылки для создания авторских узоров </w:t>
      </w:r>
      <w:r w:rsidR="009E3DAB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осмысленных и решенных в традициях народного искусства. Репродуктивная деятельность предшествует творческой, п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оэтому её нельзя игнорировать, но и нельзя </w:t>
      </w:r>
      <w:r w:rsidR="009E3DAB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излишне увлекаться, сковывая творческую волю ребёнка.</w:t>
      </w:r>
    </w:p>
    <w:p w:rsidR="007C5BAE" w:rsidRPr="00456A8E" w:rsidRDefault="00456A8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  <w:t>Частично-поисковый метод</w:t>
      </w:r>
    </w:p>
    <w:p w:rsidR="007C5BAE" w:rsidRPr="007C5BA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Используя этот метод, педагог сообщает учащимся лишь часть знаний, а часть они находят самостоятельно. </w:t>
      </w:r>
    </w:p>
    <w:p w:rsidR="007C5BAE" w:rsidRPr="007C5BA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Этот метод является ведущим на второй ступени обучения.</w:t>
      </w:r>
    </w:p>
    <w:p w:rsidR="007C5BAE" w:rsidRPr="00456A8E" w:rsidRDefault="00456A8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SimSun, 宋体" w:hAnsi="Times New Roman" w:cs="Tahoma"/>
          <w:iCs/>
          <w:kern w:val="3"/>
          <w:sz w:val="24"/>
          <w:szCs w:val="24"/>
          <w:u w:val="single"/>
          <w:lang w:eastAsia="ja-JP" w:bidi="fa-IR"/>
        </w:rPr>
        <w:t>Исследовательский метод</w:t>
      </w:r>
    </w:p>
    <w:p w:rsidR="007C5BAE" w:rsidRPr="007C5BAE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Используя этот метод, педагог вместе с учащимися формирует проблему, определяет круг знаний, которыми учащиеся должны овладеть для её решения, </w:t>
      </w:r>
      <w:r w:rsidR="00CA7168"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намечается путь</w:t>
      </w: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решения проблемы. Деятельность педагога при использовании этого метода сводится к оперативному управлению процессом решения задачи.  </w:t>
      </w:r>
    </w:p>
    <w:p w:rsidR="007C5BAE" w:rsidRPr="00BC3F40" w:rsidRDefault="007C5BAE" w:rsidP="009948E6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Этот метод обучения используется на третьей ступени обучения, когда девочки уже овладели основными технологиями вышивки, знакомы со стилистическими и колористическими её особенностями, имеют навыки составления мотивов и орнаментов, имеют устойчивую потребн</w:t>
      </w:r>
      <w:r w:rsidR="00BC3F40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ость к творческой деятельности.</w:t>
      </w:r>
    </w:p>
    <w:p w:rsidR="007C5BAE" w:rsidRPr="007C5BAE" w:rsidRDefault="007C5BAE" w:rsidP="007C5BAE">
      <w:pPr>
        <w:widowControl w:val="0"/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Цель</w:t>
      </w:r>
      <w:r w:rsid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программы</w:t>
      </w:r>
    </w:p>
    <w:p w:rsidR="007C5BAE" w:rsidRPr="00CA7168" w:rsidRDefault="007C5BAE" w:rsidP="009948E6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CA716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Создание условий для творческого самоопределения личности и развитие мотивации удевочек к познавательной и художественно-творческой деятельности на основе</w:t>
      </w:r>
      <w:r w:rsidR="00CA716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н</w:t>
      </w:r>
      <w:r w:rsidRPr="00CA716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ациональных традиций русской культуры.</w:t>
      </w:r>
    </w:p>
    <w:p w:rsidR="007C5BAE" w:rsidRPr="007C5BAE" w:rsidRDefault="007C5BAE" w:rsidP="007C5BAE">
      <w:pPr>
        <w:widowControl w:val="0"/>
        <w:suppressLineNumbers/>
        <w:suppressAutoHyphens/>
        <w:autoSpaceDE w:val="0"/>
        <w:autoSpaceDN w:val="0"/>
        <w:spacing w:after="0" w:line="240" w:lineRule="auto"/>
        <w:ind w:left="567" w:firstLine="567"/>
        <w:jc w:val="both"/>
        <w:textAlignment w:val="baseline"/>
        <w:rPr>
          <w:rFonts w:ascii="Times New Roman" w:eastAsia="SimSun, 宋体" w:hAnsi="Times New Roman" w:cs="Tahoma"/>
          <w:color w:val="0000FF"/>
          <w:kern w:val="3"/>
          <w:sz w:val="24"/>
          <w:szCs w:val="24"/>
          <w:lang w:eastAsia="ja-JP" w:bidi="fa-IR"/>
        </w:rPr>
      </w:pPr>
    </w:p>
    <w:p w:rsidR="007C5BAE" w:rsidRPr="009948E6" w:rsidRDefault="007C5BAE" w:rsidP="009948E6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Задачи программы</w:t>
      </w:r>
    </w:p>
    <w:p w:rsidR="00C20499" w:rsidRPr="0020003A" w:rsidRDefault="007C5BAE" w:rsidP="009948E6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0003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7C5BAE" w:rsidRPr="009948E6" w:rsidRDefault="007C5BAE" w:rsidP="009948E6">
      <w:pPr>
        <w:pStyle w:val="af5"/>
        <w:widowControl w:val="0"/>
        <w:numPr>
          <w:ilvl w:val="0"/>
          <w:numId w:val="24"/>
        </w:numPr>
        <w:tabs>
          <w:tab w:val="left" w:pos="993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познакомить с русской национальной культурой, традициями, обычаями, </w:t>
      </w:r>
    </w:p>
    <w:p w:rsidR="007C5BAE" w:rsidRPr="009948E6" w:rsidRDefault="007C5BAE" w:rsidP="009948E6">
      <w:pPr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правилам  и нормами поведения, праздниками и буднями, устным народным  </w:t>
      </w:r>
    </w:p>
    <w:p w:rsidR="007C5BAE" w:rsidRPr="009948E6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творчеством, играми, особенностями художественной культуры в предметах  </w:t>
      </w:r>
    </w:p>
    <w:p w:rsidR="007C5BAE" w:rsidRPr="009948E6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труда и быта; </w:t>
      </w:r>
    </w:p>
    <w:p w:rsidR="007C5BAE" w:rsidRPr="009948E6" w:rsidRDefault="007C5BAE" w:rsidP="009948E6">
      <w:pPr>
        <w:pStyle w:val="af5"/>
        <w:widowControl w:val="0"/>
        <w:numPr>
          <w:ilvl w:val="0"/>
          <w:numId w:val="24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познакомить и помочь осмыслить ключевые понятия традиционной культуры;</w:t>
      </w:r>
    </w:p>
    <w:p w:rsidR="007C5BAE" w:rsidRPr="009948E6" w:rsidRDefault="0020003A" w:rsidP="009948E6">
      <w:pPr>
        <w:pStyle w:val="af5"/>
        <w:widowControl w:val="0"/>
        <w:numPr>
          <w:ilvl w:val="0"/>
          <w:numId w:val="24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содействовать формированию навыков</w:t>
      </w:r>
      <w:r w:rsidR="007C5BAE"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исполнения различных видов народной вышивки;</w:t>
      </w:r>
    </w:p>
    <w:p w:rsidR="007C5BAE" w:rsidRPr="009948E6" w:rsidRDefault="00DB3DD3" w:rsidP="009948E6">
      <w:pPr>
        <w:pStyle w:val="af5"/>
        <w:widowControl w:val="0"/>
        <w:numPr>
          <w:ilvl w:val="0"/>
          <w:numId w:val="24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обуча</w:t>
      </w:r>
      <w:r w:rsidR="007C5BAE"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ть приёмам работы с нитками, тканью, пяльцами и грамотному их </w:t>
      </w:r>
    </w:p>
    <w:p w:rsidR="007C5BAE" w:rsidRPr="009948E6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9948E6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использованию.</w:t>
      </w:r>
    </w:p>
    <w:p w:rsidR="007C5BAE" w:rsidRPr="0020003A" w:rsidRDefault="007C5BAE" w:rsidP="0020003A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Развивающие:</w:t>
      </w:r>
    </w:p>
    <w:p w:rsidR="007C5BAE" w:rsidRPr="0020003A" w:rsidRDefault="00E378B0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содействовать 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  <w:t>разви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тию чувства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национального достоинства;</w:t>
      </w:r>
    </w:p>
    <w:p w:rsidR="007C5BAE" w:rsidRPr="0020003A" w:rsidRDefault="007C5BAE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разви</w:t>
      </w:r>
      <w:r w:rsidR="00E378B0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ва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ть любознательность;</w:t>
      </w:r>
    </w:p>
    <w:p w:rsidR="00E378B0" w:rsidRPr="0020003A" w:rsidRDefault="007C5BAE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разви</w:t>
      </w:r>
      <w:r w:rsidR="00E378B0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вать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способности к восприятию у детей «прекрасного» в себе самом, в </w:t>
      </w:r>
    </w:p>
    <w:p w:rsidR="007C5BAE" w:rsidRPr="0020003A" w:rsidRDefault="00E378B0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другом</w:t>
      </w:r>
      <w:r w:rsid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человеке,  в окружающем мире;</w:t>
      </w:r>
    </w:p>
    <w:p w:rsidR="007C5BAE" w:rsidRPr="0020003A" w:rsidRDefault="007C5BAE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разви</w:t>
      </w:r>
      <w:r w:rsidR="00E378B0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ва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ть </w:t>
      </w:r>
      <w:r w:rsidR="00E378B0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когнитивные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способности: внимание и память, зрительное и  </w:t>
      </w:r>
    </w:p>
    <w:p w:rsidR="007C5BAE" w:rsidRPr="0020003A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пространственное восприятие, наглядно образное мышление, мелкую моторику,   </w:t>
      </w:r>
    </w:p>
    <w:p w:rsidR="007C5BAE" w:rsidRPr="0020003A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зрительно</w:t>
      </w:r>
      <w:r w:rsid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-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моторную координацию;</w:t>
      </w:r>
    </w:p>
    <w:p w:rsidR="007C5BAE" w:rsidRPr="0020003A" w:rsidRDefault="00DB3DD3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развива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ть волевые качества, упорство, умение довести начатое дело до конца;</w:t>
      </w:r>
    </w:p>
    <w:p w:rsidR="007C5BAE" w:rsidRPr="0020003A" w:rsidRDefault="00AA0684" w:rsidP="0020003A">
      <w:pPr>
        <w:pStyle w:val="af5"/>
        <w:widowControl w:val="0"/>
        <w:numPr>
          <w:ilvl w:val="0"/>
          <w:numId w:val="26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.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созда</w:t>
      </w:r>
      <w:r w:rsidR="00DB3DD3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ть условия для развития коммуникативных качеств – умения работать</w:t>
      </w:r>
    </w:p>
    <w:p w:rsidR="007C5BAE" w:rsidRPr="0020003A" w:rsidRDefault="0020003A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группе и коллективе.</w:t>
      </w:r>
    </w:p>
    <w:p w:rsidR="007C5BAE" w:rsidRPr="00BF1D75" w:rsidRDefault="007C5BAE" w:rsidP="0020003A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F1D75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Воспитательные:</w:t>
      </w:r>
    </w:p>
    <w:p w:rsidR="007C5BAE" w:rsidRPr="0020003A" w:rsidRDefault="00E378B0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  <w:t>воспит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ыва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  <w:t>ть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уважение к национальной русской культуре и культуре других </w:t>
      </w:r>
    </w:p>
    <w:p w:rsidR="007C5BAE" w:rsidRPr="0020003A" w:rsidRDefault="007C5BAE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народов;</w:t>
      </w:r>
    </w:p>
    <w:p w:rsidR="004B148D" w:rsidRPr="0020003A" w:rsidRDefault="004B148D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способствовать обогащению эстетических представлений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девочек о народном </w:t>
      </w:r>
    </w:p>
    <w:p w:rsidR="007C5BAE" w:rsidRPr="0020003A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lastRenderedPageBreak/>
        <w:t>искусстве  вышивания;</w:t>
      </w:r>
    </w:p>
    <w:p w:rsidR="007C5BAE" w:rsidRPr="0020003A" w:rsidRDefault="004B148D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воспитыва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ть художественный вкус в области искусства вышивания;</w:t>
      </w:r>
    </w:p>
    <w:p w:rsidR="007C5BAE" w:rsidRPr="0020003A" w:rsidRDefault="004B148D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воспитыва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ть трудолюбие (преодолевая трудности, усваивая образец активности </w:t>
      </w:r>
    </w:p>
    <w:p w:rsidR="007C5BAE" w:rsidRPr="0020003A" w:rsidRDefault="007C5BAE" w:rsidP="0020003A">
      <w:pPr>
        <w:pStyle w:val="af5"/>
        <w:widowControl w:val="0"/>
        <w:tabs>
          <w:tab w:val="left" w:pos="10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человека творящего – мастера);</w:t>
      </w:r>
    </w:p>
    <w:p w:rsidR="007C5BAE" w:rsidRPr="0020003A" w:rsidRDefault="004B148D" w:rsidP="0020003A">
      <w:pPr>
        <w:pStyle w:val="af5"/>
        <w:widowControl w:val="0"/>
        <w:numPr>
          <w:ilvl w:val="0"/>
          <w:numId w:val="28"/>
        </w:numPr>
        <w:tabs>
          <w:tab w:val="left" w:pos="1020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воспитыва</w:t>
      </w:r>
      <w:r w:rsidR="007C5BA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ть аккуратно</w:t>
      </w:r>
      <w:r w:rsid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сть, бережливость и прилежность.</w:t>
      </w:r>
    </w:p>
    <w:p w:rsidR="007C5BAE" w:rsidRPr="004B148D" w:rsidRDefault="007C5BAE" w:rsidP="0020003A">
      <w:pPr>
        <w:widowControl w:val="0"/>
        <w:tabs>
          <w:tab w:val="left" w:pos="1020"/>
        </w:tabs>
        <w:suppressAutoHyphens/>
        <w:autoSpaceDN w:val="0"/>
        <w:spacing w:after="0" w:line="240" w:lineRule="auto"/>
        <w:ind w:firstLine="12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:rsidR="007C5BAE" w:rsidRPr="0020003A" w:rsidRDefault="007C5BAE" w:rsidP="0020003A">
      <w:pPr>
        <w:widowControl w:val="0"/>
        <w:suppressAutoHyphens/>
        <w:autoSpaceDN w:val="0"/>
        <w:spacing w:after="0" w:line="240" w:lineRule="auto"/>
        <w:ind w:left="1170" w:hanging="36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Отличительные</w:t>
      </w:r>
      <w:r w:rsidR="0020003A"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особенности</w:t>
      </w:r>
    </w:p>
    <w:p w:rsidR="007C5BAE" w:rsidRPr="0020003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Дополнительная общеобразовательная программа «Искусство народной </w:t>
      </w:r>
      <w:r w:rsidR="004B148D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вышивки» отличается от</w:t>
      </w:r>
      <w:r w:rsidR="0020003A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других аналогичных программ в других учреждениях дополнительного образования тем, что в ней предусмотрен раздел Элементарные основы декоративного рисования. Данный раздел включает в себя: цветоведение, основы композиции, технический рисунок. Раздел  введён для того, чтобы девочки понимали принципы создания, и оформления вышитых текстильных изделий умели владеть линией, составлять простые орнаменты, а так же для развития чувства цвета. Всё это помогает юным мастерицам при проектировании авторских художественных изделий украшенных вышивкой. Даже робкие попытки детей в создании авторских работ следует поощрять, стимулируя радость поиска.  Это </w:t>
      </w:r>
      <w:r w:rsidR="00CA7168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 является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одной их ведущих установок раздела  Элементарные основы декоративного рисования.</w:t>
      </w:r>
    </w:p>
    <w:p w:rsidR="007C5BAE" w:rsidRPr="0020003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Программой в целом предусмотрено широкое использование образцов культуры разных жанров: устного народного творчества - потешек, обрядовых художественных текстов, загадок, пословиц, песенного фольклора, так как возможен «перевод» образов разных жанров фольклора, музыкального, сказочного и других в образы декоративно прикладного искусства, вышивки, узорочья.</w:t>
      </w:r>
    </w:p>
    <w:p w:rsidR="007C5BAE" w:rsidRPr="0020003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Особенность образовательного процесса по программе «Искусство народной вышивки» в проявлении связи народной культуры и традиций с современной жизнью. В традицию переходит всё то, что имеет непреходящую ценность: опыт народа, то, что способно по- новому жить в современности. Это достигается путём грамотного использования народных мотивов в создании современных изделий. Детская потребность в создании таких изделий с одной стороны и в освоении мастерства вышивальщицы с другой стороны и есть признак преемственности, без которых невозможно сохранить традиции.</w:t>
      </w:r>
      <w:r w:rsidR="00D60B6A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Действительный член РАХ, доктор искусствоведения, профессор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 М.А.Некрасова считает, что искусственное воскрешение традиций не возможно, если не сохранились нити преемственности. Вот почему так важно сохранять традиции в сознании наших детей.</w:t>
      </w:r>
    </w:p>
    <w:p w:rsidR="007C5BAE" w:rsidRPr="0020003A" w:rsidRDefault="007C5BAE" w:rsidP="0018221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Освоение программы не сводится только к овладению технологий исполнения различных ви</w:t>
      </w:r>
      <w:r w:rsidR="001045EE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дов р</w:t>
      </w:r>
      <w:r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учной вышивки. Большое внимание уделяется постижению образного языка (образного строя) народной вышивки. Глубокие образы народного искусства вобрали в себя много символов приносящих добро человеку. Программой предусмотрен путь переживания и проживания в мире народного искусства, как части народной исторической памяти и как единое целое в народном самосознании, необходимое для осмысления всей кра</w:t>
      </w:r>
      <w:r w:rsidR="00182212" w:rsidRPr="0020003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соты русской народной культуры.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eastAsia="ja-JP" w:bidi="fa-IR"/>
        </w:rPr>
      </w:pPr>
    </w:p>
    <w:p w:rsidR="007C5BAE" w:rsidRPr="0020003A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Условия</w:t>
      </w:r>
      <w:r w:rsidR="0020003A"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реализации</w:t>
      </w:r>
    </w:p>
    <w:p w:rsidR="007C5BAE" w:rsidRPr="0020003A" w:rsidRDefault="007C5BAE" w:rsidP="0020003A">
      <w:pPr>
        <w:widowControl w:val="0"/>
        <w:suppressAutoHyphens/>
        <w:autoSpaceDE w:val="0"/>
        <w:autoSpaceDN w:val="0"/>
        <w:spacing w:after="0" w:line="240" w:lineRule="auto"/>
        <w:ind w:left="15" w:firstLine="112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Программа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адресована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детям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от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10</w:t>
      </w:r>
      <w:r w:rsidR="009F577D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до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16</w:t>
      </w:r>
      <w:r w:rsidR="009F577D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лет.</w:t>
      </w:r>
    </w:p>
    <w:p w:rsidR="007C5BAE" w:rsidRPr="0020003A" w:rsidRDefault="0020003A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Услови</w:t>
      </w: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е </w:t>
      </w:r>
      <w:r w:rsidR="007C5BAE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набор</w:t>
      </w:r>
      <w:r w:rsidR="00182212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а</w:t>
      </w: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детей в коллектив</w:t>
      </w:r>
      <w:r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–  </w:t>
      </w:r>
      <w:r w:rsidR="00182212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п</w:t>
      </w:r>
      <w:r w:rsidR="007C5BAE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рограмма рассчитана  только на девочек.</w:t>
      </w:r>
    </w:p>
    <w:p w:rsidR="007C5BAE" w:rsidRPr="0020003A" w:rsidRDefault="007C5BAE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Условия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формирования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групп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–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группы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разновозрастные, допускается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дополнительный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набор.</w:t>
      </w:r>
    </w:p>
    <w:p w:rsidR="00182212" w:rsidRPr="0020003A" w:rsidRDefault="007C5BAE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>Количество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детей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val="de-DE" w:eastAsia="ja-JP" w:bidi="fa-IR"/>
        </w:rPr>
        <w:t xml:space="preserve"> в группе</w:t>
      </w:r>
      <w:r w:rsidR="00182212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:</w:t>
      </w:r>
    </w:p>
    <w:p w:rsidR="00182212" w:rsidRPr="0020003A" w:rsidRDefault="00182212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1 год обучения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- 15 человек </w:t>
      </w:r>
    </w:p>
    <w:p w:rsidR="00182212" w:rsidRPr="0020003A" w:rsidRDefault="00182212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2 год обучения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- 12 человек</w:t>
      </w:r>
    </w:p>
    <w:p w:rsidR="007C5BAE" w:rsidRPr="0020003A" w:rsidRDefault="00182212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3 год обучения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- 10 человек</w:t>
      </w:r>
    </w:p>
    <w:p w:rsidR="00182212" w:rsidRPr="0020003A" w:rsidRDefault="00182212" w:rsidP="0020003A">
      <w:pPr>
        <w:widowControl w:val="0"/>
        <w:suppressAutoHyphens/>
        <w:autoSpaceDE w:val="0"/>
        <w:autoSpaceDN w:val="0"/>
        <w:spacing w:after="0" w:line="240" w:lineRule="auto"/>
        <w:ind w:left="555" w:firstLine="60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4 год обучения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– </w:t>
      </w:r>
      <w:r w:rsidR="009326B3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(</w:t>
      </w:r>
      <w:r w:rsidR="00D431FC"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по желанию)</w:t>
      </w:r>
      <w:r w:rsid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Pr="0020003A">
        <w:rPr>
          <w:rFonts w:ascii="Times New Roman" w:eastAsia="SimSun, 宋体" w:hAnsi="Times New Roman" w:cs="Tahoma"/>
          <w:iCs/>
          <w:kern w:val="3"/>
          <w:sz w:val="24"/>
          <w:szCs w:val="24"/>
          <w:lang w:eastAsia="ja-JP" w:bidi="fa-IR"/>
        </w:rPr>
        <w:t>- 10 человек</w:t>
      </w:r>
    </w:p>
    <w:p w:rsidR="007C5BAE" w:rsidRPr="009326B3" w:rsidRDefault="007C5BAE" w:rsidP="001822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Срокиреализации</w:t>
      </w:r>
    </w:p>
    <w:p w:rsidR="007C5BAE" w:rsidRPr="007C5BAE" w:rsidRDefault="001045EE" w:rsidP="007C5BAE">
      <w:pPr>
        <w:widowControl w:val="0"/>
        <w:suppressAutoHyphens/>
        <w:autoSpaceDE w:val="0"/>
        <w:autoSpaceDN w:val="0"/>
        <w:spacing w:after="0" w:line="240" w:lineRule="auto"/>
        <w:ind w:firstLine="117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Программа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рассчитана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на</w:t>
      </w:r>
      <w:r w:rsidR="007C5BAE" w:rsidRPr="007C5BAE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>4</w:t>
      </w:r>
      <w:r w:rsidR="007C5BAE" w:rsidRPr="007C5BAE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года</w:t>
      </w:r>
      <w:r w:rsidR="0020003A">
        <w:rPr>
          <w:rFonts w:ascii="Times New Roman" w:eastAsia="SimSun, 宋体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C5BAE" w:rsidRPr="007C5BAE">
        <w:rPr>
          <w:rFonts w:ascii="Times New Roman" w:eastAsia="SimSun, 宋体" w:hAnsi="Times New Roman" w:cs="Tahoma"/>
          <w:kern w:val="3"/>
          <w:sz w:val="24"/>
          <w:szCs w:val="24"/>
          <w:lang w:val="de-DE" w:eastAsia="ja-JP" w:bidi="fa-IR"/>
        </w:rPr>
        <w:t>обучения.</w:t>
      </w:r>
    </w:p>
    <w:p w:rsidR="007C5BAE" w:rsidRPr="007C5BAE" w:rsidRDefault="007C5BAE" w:rsidP="007C5BAE">
      <w:pPr>
        <w:widowControl w:val="0"/>
        <w:suppressAutoHyphens/>
        <w:autoSpaceDE w:val="0"/>
        <w:autoSpaceDN w:val="0"/>
        <w:spacing w:after="0" w:line="240" w:lineRule="auto"/>
        <w:ind w:firstLine="117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1 год</w:t>
      </w:r>
      <w:r w:rsidR="001045E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обучения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—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144</w:t>
      </w:r>
      <w:r w:rsidR="0020003A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час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а</w:t>
      </w:r>
      <w:r w:rsidR="009F577D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;</w:t>
      </w:r>
    </w:p>
    <w:p w:rsidR="007C5BAE" w:rsidRPr="009F577D" w:rsidRDefault="007C5BAE" w:rsidP="007C5BAE">
      <w:pPr>
        <w:widowControl w:val="0"/>
        <w:suppressAutoHyphens/>
        <w:autoSpaceDE w:val="0"/>
        <w:autoSpaceDN w:val="0"/>
        <w:spacing w:after="0" w:line="240" w:lineRule="auto"/>
        <w:ind w:firstLine="117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2 год</w:t>
      </w:r>
      <w:r w:rsidR="0020003A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="001045E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обучения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—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216</w:t>
      </w:r>
      <w:r w:rsidR="0020003A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часов</w:t>
      </w:r>
      <w:r w:rsidR="009F577D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;</w:t>
      </w:r>
    </w:p>
    <w:p w:rsidR="007C5BAE" w:rsidRPr="009F577D" w:rsidRDefault="007C5BAE" w:rsidP="007C5BAE">
      <w:pPr>
        <w:widowControl w:val="0"/>
        <w:suppressAutoHyphens/>
        <w:autoSpaceDE w:val="0"/>
        <w:autoSpaceDN w:val="0"/>
        <w:spacing w:after="0" w:line="240" w:lineRule="auto"/>
        <w:ind w:firstLine="117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3 год</w:t>
      </w:r>
      <w:r w:rsidR="0020003A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="001045E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обучения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—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216</w:t>
      </w:r>
      <w:r w:rsidR="0020003A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val="de-DE" w:eastAsia="ja-JP" w:bidi="fa-IR"/>
        </w:rPr>
        <w:t>часов</w:t>
      </w:r>
      <w:r w:rsidR="009F577D">
        <w:rPr>
          <w:rFonts w:ascii="Times New Roman" w:eastAsia="SimSun, 宋体" w:hAnsi="Times New Roman" w:cs="Tahoma"/>
          <w:color w:val="000000"/>
          <w:kern w:val="3"/>
          <w:sz w:val="24"/>
          <w:szCs w:val="24"/>
          <w:lang w:eastAsia="ja-JP" w:bidi="fa-IR"/>
        </w:rPr>
        <w:t>;</w:t>
      </w:r>
    </w:p>
    <w:p w:rsidR="00BF1D75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4 год </w:t>
      </w:r>
      <w:r w:rsidR="001045E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обучения (по желанию) </w:t>
      </w:r>
      <w:r w:rsidR="0020003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– 216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часов</w:t>
      </w:r>
      <w:r w:rsidR="009F57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  <w:r w:rsidR="00BF1D7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7C5BAE" w:rsidRPr="007C5BAE" w:rsidRDefault="001045E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индивидуальные занятия</w:t>
      </w:r>
      <w:r w:rsidR="00BF1D7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</w:t>
      </w:r>
      <w:r w:rsidR="00127C1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="00BF1D7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-4 годах обучения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72 часа</w:t>
      </w:r>
      <w:r w:rsidR="009F577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7C5BAE" w:rsidRPr="007C5BAE" w:rsidRDefault="00456A8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Программа </w:t>
      </w:r>
      <w:r w:rsidR="007C5BAE"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состоит из 3-х ступеней: подготовительной, основной и углублённой</w:t>
      </w:r>
      <w:r w:rsidR="009326B3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 (по желанию)</w:t>
      </w:r>
      <w:r w:rsidR="007C5BAE"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Один раз в неделю предусмотрены индивидуальные занятия для двух </w:t>
      </w:r>
      <w:r w:rsidR="009F577D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или </w:t>
      </w:r>
      <w:r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трёх человек, состав детей чередуется. Вышивка – процесс долгий и достаточно сложный требую</w:t>
      </w:r>
      <w:r w:rsidR="0018221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щий от мастерицы многих качеств, в</w:t>
      </w:r>
      <w:r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ыработать которые помогает усвоение образца активности человека творящего-мастера. Именно индивидуальные занятия эффективно помогают педагогу стать проводником зна</w:t>
      </w:r>
      <w:r w:rsidR="0020003A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ний, </w:t>
      </w:r>
      <w:r w:rsidR="009326B3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эмоциональных устремлений</w:t>
      </w:r>
      <w:r w:rsidR="0020003A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 </w:t>
      </w:r>
      <w:r w:rsidR="0056711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способствуют </w:t>
      </w:r>
      <w:r w:rsidR="00E35C17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формированию технической сноровки  и «зоркого» глаза юной мастерицы</w:t>
      </w:r>
      <w:r w:rsidR="009326B3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Индивидуальные занятия особенно необходимы как на начальном этапе освоения технических приёмов вышивания, так и в процессе усложнения работы, когда девочка испытывает различные затруднения по преодолению материала и нуждается в индивидуальном педагогическом сопровождении. </w:t>
      </w:r>
    </w:p>
    <w:p w:rsidR="00E35C17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Индивидуальные занятия также необходимы</w:t>
      </w:r>
      <w:r w:rsidR="00E35C17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:</w:t>
      </w:r>
    </w:p>
    <w:p w:rsidR="00E35C17" w:rsidRDefault="00E35C17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-</w:t>
      </w:r>
      <w:r w:rsidR="007C5BAE" w:rsidRPr="007C5BAE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 при выполнении объёмных коллективных работ, успех которых зависит от личной работы, </w:t>
      </w:r>
      <w:r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личного вклада каждой участницы;</w:t>
      </w:r>
    </w:p>
    <w:p w:rsidR="007C5BAE" w:rsidRDefault="00E35C17" w:rsidP="006203CA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- на этапе проектирования авторских изделий, создания авторских узоров, когда </w:t>
      </w:r>
      <w:r w:rsidR="006203CA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  многообразные детские художественные впечатления, связанные с образным восприятием народного искусства</w:t>
      </w:r>
      <w:r w:rsidR="0056711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 ложатся в основу авторской задумки и требуют материального художественного воплощения.  </w:t>
      </w:r>
    </w:p>
    <w:p w:rsidR="0020003A" w:rsidRPr="007C5BAE" w:rsidRDefault="0020003A" w:rsidP="006203CA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</w:p>
    <w:p w:rsidR="007C5BAE" w:rsidRPr="00706B1F" w:rsidRDefault="007C5BAE" w:rsidP="0020003A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Режим</w:t>
      </w:r>
      <w:r w:rsid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занятий</w:t>
      </w:r>
    </w:p>
    <w:p w:rsidR="007C5BAE" w:rsidRPr="007C5BAE" w:rsidRDefault="007C5BAE" w:rsidP="0020003A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год обучения: 144 часа, 2 раза в неделю по 2 часа;</w:t>
      </w:r>
    </w:p>
    <w:p w:rsidR="007C5BAE" w:rsidRPr="007C5BAE" w:rsidRDefault="007C5BAE" w:rsidP="0020003A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2 год обучения: 216 часов, 3 раза в неделю по 2 часа; </w:t>
      </w:r>
    </w:p>
    <w:p w:rsidR="007C5BAE" w:rsidRPr="007C5BAE" w:rsidRDefault="007C5BAE" w:rsidP="0020003A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 год обучения: 216 часов 3 раза в неделю по 2 часа; </w:t>
      </w:r>
    </w:p>
    <w:p w:rsidR="007C5BAE" w:rsidRPr="007C5BAE" w:rsidRDefault="0020003A" w:rsidP="0020003A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4год обучения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: 216 часов 3 раза в неделю по 2 часа; </w:t>
      </w:r>
    </w:p>
    <w:p w:rsidR="007C5BAE" w:rsidRDefault="007C5BAE" w:rsidP="0020003A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72 часа индивидуальные з</w:t>
      </w:r>
      <w:r w:rsidR="0020003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анятия 1 раз в неделю по 2 часа.</w:t>
      </w:r>
    </w:p>
    <w:p w:rsidR="0020003A" w:rsidRPr="007C5BAE" w:rsidRDefault="0020003A" w:rsidP="0020003A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20003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Формы</w:t>
      </w:r>
      <w:r w:rsid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организации</w:t>
      </w:r>
      <w:r w:rsid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деятельности</w:t>
      </w:r>
    </w:p>
    <w:p w:rsidR="007C5BAE" w:rsidRPr="007C5BAE" w:rsidRDefault="007C5BAE" w:rsidP="00D9336F">
      <w:pPr>
        <w:widowControl w:val="0"/>
        <w:suppressAutoHyphens/>
        <w:autoSpaceDN w:val="0"/>
        <w:spacing w:after="0" w:line="240" w:lineRule="auto"/>
        <w:ind w:left="555" w:firstLine="57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Преимущественно деятельность детей на занятиях проходит в групповой и индивидуально-групповой  форме. Также осуществляется работа по звеньям, в колле</w:t>
      </w:r>
      <w:r w:rsidR="0020003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ктивной и индивидуальной форме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деятельности.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</w:p>
    <w:p w:rsidR="007C5BAE" w:rsidRPr="007C5BAE" w:rsidRDefault="007C5BAE" w:rsidP="0020003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Формы</w:t>
      </w:r>
      <w:r w:rsidR="0020003A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занятий</w:t>
      </w:r>
    </w:p>
    <w:p w:rsidR="007C5BAE" w:rsidRPr="007C5BAE" w:rsidRDefault="007C5BAE" w:rsidP="00D9336F">
      <w:pPr>
        <w:widowControl w:val="0"/>
        <w:suppressAutoHyphens/>
        <w:autoSpaceDN w:val="0"/>
        <w:spacing w:after="0" w:line="240" w:lineRule="auto"/>
        <w:ind w:left="555" w:firstLine="57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Занятия</w:t>
      </w:r>
      <w:r w:rsidR="0020003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проводятся в следующих</w:t>
      </w:r>
      <w:r w:rsidR="0020003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формах: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учебное за</w:t>
      </w:r>
      <w:r w:rsidR="00340D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нятие, творческая мастерская, практическое занятие, конкурс, </w:t>
      </w:r>
      <w:r w:rsidR="007D37F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выставка</w:t>
      </w:r>
      <w:r w:rsidR="00340D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праздник, экскурсия, ярмарка, вернисаж, мастер-класс</w:t>
      </w:r>
      <w:r w:rsidR="007D37F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чаепитие</w:t>
      </w:r>
      <w:r w:rsidR="00340D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456A8E" w:rsidRDefault="00456A8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</w:p>
    <w:p w:rsidR="007C5BAE" w:rsidRPr="007C5BAE" w:rsidRDefault="007C5BAE" w:rsidP="00456A8E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О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жидаемые</w:t>
      </w:r>
      <w:r w:rsidR="00456A8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результаты</w:t>
      </w:r>
    </w:p>
    <w:p w:rsidR="00D85C44" w:rsidRPr="00456A8E" w:rsidRDefault="00340DD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456A8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 результате освоения программы обучающиеся будут</w:t>
      </w:r>
      <w:r w:rsidR="00D85C44" w:rsidRPr="00456A8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: </w:t>
      </w:r>
    </w:p>
    <w:p w:rsidR="00340DDE" w:rsidRPr="00456A8E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456A8E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знакомы:</w:t>
      </w:r>
    </w:p>
    <w:p w:rsidR="007C5BAE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340DDE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 традициями русских народных мастериц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.</w:t>
      </w:r>
    </w:p>
    <w:p w:rsidR="00503B50" w:rsidRPr="00456A8E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456A8E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знать:</w:t>
      </w:r>
    </w:p>
    <w:p w:rsidR="00340DDE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53543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образный строй и технические приёмы исполнения вышивки;</w:t>
      </w:r>
    </w:p>
    <w:p w:rsidR="00535430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53543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технологический процесс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выполнения ручной вышивки.</w:t>
      </w:r>
    </w:p>
    <w:p w:rsidR="00340DDE" w:rsidRPr="00456A8E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уметь:</w:t>
      </w:r>
    </w:p>
    <w:p w:rsidR="00D85C44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lastRenderedPageBreak/>
        <w:t xml:space="preserve">- </w:t>
      </w:r>
      <w:r w:rsidR="00D85C44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исполнять различные изделия украшенные вышивкой;</w:t>
      </w:r>
    </w:p>
    <w:p w:rsidR="00D85C44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503B5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применять теоретические знания, полученные</w:t>
      </w:r>
      <w:r w:rsidR="00D85C44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при изучении элемент</w:t>
      </w:r>
      <w:r w:rsidR="00503B5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арных основ рисования и освоени</w:t>
      </w:r>
      <w:r w:rsidR="00E95E8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</w:t>
      </w:r>
      <w:r w:rsidR="00D85C44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технических приёмов</w:t>
      </w:r>
      <w:r w:rsidR="00503B5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вышивания для</w:t>
      </w:r>
      <w:r w:rsidR="00D85C44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созда</w:t>
      </w:r>
      <w:r w:rsidR="00503B5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ния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творческих работ.</w:t>
      </w:r>
    </w:p>
    <w:p w:rsidR="00503B50" w:rsidRPr="00456A8E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456A8E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проявлять:</w:t>
      </w:r>
    </w:p>
    <w:p w:rsidR="00503B5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7F792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творческую 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активность в</w:t>
      </w:r>
      <w:r w:rsidR="007F792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созда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нии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текстильных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изделий</w:t>
      </w:r>
      <w:r w:rsidR="007F7920" w:rsidRPr="007F792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,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а также в жизни детского коллектива;</w:t>
      </w:r>
    </w:p>
    <w:p w:rsidR="00E95E8F" w:rsidRPr="007F7920" w:rsidRDefault="00456A8E" w:rsidP="007C5BA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- </w:t>
      </w:r>
      <w:r w:rsidR="00E95E8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уважение 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и бережное отношение </w:t>
      </w:r>
      <w:r w:rsidR="00E95E8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к народным традициям</w:t>
      </w:r>
      <w:r w:rsidR="00F03EC9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 создании авторских узоров для оформления вышивкой текстильных изделий. </w:t>
      </w:r>
    </w:p>
    <w:p w:rsidR="007C5BAE" w:rsidRPr="007C5BAE" w:rsidRDefault="007C5BAE" w:rsidP="00931DFC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</w:p>
    <w:p w:rsidR="007C5BAE" w:rsidRPr="00456A8E" w:rsidRDefault="007C5BAE" w:rsidP="00456A8E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</w:pPr>
      <w:r w:rsidRPr="00456A8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>Отслеживание результативности реализации программы</w:t>
      </w:r>
    </w:p>
    <w:p w:rsidR="007C5BAE" w:rsidRPr="00541D30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качестве способов 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проверки результативности освоения программы используются такие методы как: </w:t>
      </w:r>
      <w:r w:rsidRPr="00541D3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педагогическое наблюдение, анализ результатов творческих работ детей и их достижений, анализ результатов анкетирования детей, и их родителей, отслеживание результатов участия в выставках и конкурсах различного уровня, доверительный разговор, обсуждение и коллективная оценка творческих детских работ, самоанализ результативности педагога. </w:t>
      </w:r>
    </w:p>
    <w:p w:rsidR="007C5BAE" w:rsidRPr="00931DFC" w:rsidRDefault="007C5BAE" w:rsidP="00931DFC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41D3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Использованные методы позволяют собрать информацию о воспитаннице не по заранее заданным параметрам, а по результатам её личностных достижений, её личностного роста. Позволяют увидеть те внутренние изменения, происходящие с девочкой, которые не всегда проявляются внешне и дают возможность определить инд</w:t>
      </w:r>
      <w:r w:rsidR="00931DF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ивидуальный маршрут каждой воспитанн</w:t>
      </w:r>
      <w:r w:rsidR="00931DFC" w:rsidRPr="00541D3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ицы</w:t>
      </w:r>
      <w:r w:rsidRPr="00541D3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. </w:t>
      </w:r>
    </w:p>
    <w:p w:rsidR="007C5BAE" w:rsidRPr="00456A8E" w:rsidRDefault="007C5BAE" w:rsidP="00456A8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Начальный контроль </w:t>
      </w:r>
      <w:r w:rsidRPr="007C5BA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(сентябрь)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проводится </w:t>
      </w:r>
      <w:r w:rsidRPr="007C5BA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с помощью методов 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тестирования и </w:t>
      </w:r>
      <w:r w:rsidR="00931D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опроса детей.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Текущий контроль </w:t>
      </w:r>
      <w:r w:rsidR="00541D30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(в течение</w:t>
      </w:r>
      <w:r w:rsidRPr="007C5BA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всего учебного года)</w:t>
      </w:r>
      <w:r w:rsidR="00541D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п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ромежуточный контроль </w:t>
      </w:r>
      <w:r w:rsidR="00541D30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(декабрь),</w:t>
      </w:r>
      <w:r w:rsidR="00541D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тоговый контроль </w:t>
      </w:r>
      <w:r w:rsidRPr="007C5BA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(май) </w:t>
      </w:r>
      <w:r w:rsidR="00541D30" w:rsidRPr="00931DF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проводится с помощью разработанного педагогом системного подхода</w:t>
      </w:r>
      <w:r w:rsidR="00931DFC" w:rsidRPr="00931DF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к диагностике результативности образовательного процесса</w:t>
      </w:r>
      <w:r w:rsidR="00541D30" w:rsidRPr="00931DF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 (приложение</w:t>
      </w:r>
      <w:r w:rsidR="00456A8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541D30" w:rsidRPr="00931DFC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1).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Подведение</w:t>
      </w:r>
      <w:r w:rsidR="00456A8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итогов</w:t>
      </w:r>
      <w:r w:rsidR="00456A8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реализации</w:t>
      </w:r>
      <w:r w:rsidR="00456A8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val="de-DE" w:eastAsia="ja-JP" w:bidi="fa-IR"/>
        </w:rPr>
        <w:t>программы</w:t>
      </w:r>
    </w:p>
    <w:p w:rsidR="007C5BAE" w:rsidRPr="00456A8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Подведение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итогов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реализации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программы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осуществляется в следующих</w:t>
      </w:r>
      <w:r w:rsidR="00456A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формах: </w:t>
      </w:r>
      <w:r w:rsidRPr="00456A8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выставка, фестиваль, конкурс, тест, участие в массовых мероприятиях Дворца, отдела и детского коллектива мастерской.</w:t>
      </w:r>
    </w:p>
    <w:p w:rsidR="007C5BAE" w:rsidRPr="007C5BAE" w:rsidRDefault="007C5BAE" w:rsidP="007C5BAE">
      <w:pPr>
        <w:pageBreakBefore/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УЧЕБНО-ТЕМАТИЧЕСКИЙ ПЛАН</w:t>
      </w:r>
    </w:p>
    <w:p w:rsidR="00D9336F" w:rsidRDefault="00D9336F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56A8E" w:rsidRPr="00D9336F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ja-JP" w:bidi="fa-IR"/>
        </w:rPr>
        <w:t>I</w:t>
      </w:r>
      <w:r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ступень – подготовительная</w:t>
      </w:r>
    </w:p>
    <w:p w:rsidR="007C5BAE" w:rsidRPr="00D9336F" w:rsidRDefault="00155494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</w:t>
      </w:r>
      <w:r w:rsidR="007C5BAE"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7C5BAE"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ГОД ОБУЧЕНИЯ</w:t>
      </w:r>
      <w:r w:rsidR="007C5BAE" w:rsidRPr="00D9336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(144часа)</w:t>
      </w:r>
    </w:p>
    <w:p w:rsidR="007C5BAE" w:rsidRPr="00756970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5697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 Я ученица»</w:t>
      </w:r>
    </w:p>
    <w:p w:rsidR="00CF7825" w:rsidRDefault="00CF7825" w:rsidP="00456A8E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</w:p>
    <w:p w:rsidR="001D1219" w:rsidRPr="00456A8E" w:rsidRDefault="00456A8E" w:rsidP="00456A8E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Задачи 1 года обучения</w:t>
      </w:r>
    </w:p>
    <w:p w:rsidR="001D1219" w:rsidRPr="00456A8E" w:rsidRDefault="001D1219" w:rsidP="001D1219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AB1B1D" w:rsidRDefault="00456A8E" w:rsidP="00456A8E">
      <w:pPr>
        <w:widowControl w:val="0"/>
        <w:suppressAutoHyphens/>
        <w:autoSpaceDN w:val="0"/>
        <w:spacing w:after="0" w:line="240" w:lineRule="auto"/>
        <w:ind w:left="555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1D121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познакомить с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AB1B1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декоративно-прикладным искусством, знаково-символическим значением древних образов, ролью вышитых предметов в быту, крестьянскими традициями обучения девочек рукоделию, инструментами и приспособлениями вышивальщицы, гигиеной труда и техникой безопасной рабо</w:t>
      </w:r>
      <w:r w:rsidR="004D3E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ты, правилами запяливания ткани;</w:t>
      </w:r>
    </w:p>
    <w:p w:rsidR="00AB1B1D" w:rsidRDefault="00456A8E" w:rsidP="00456A8E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научить </w:t>
      </w:r>
      <w:r w:rsidR="00AB1B1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пользоваться инструментами, грамотно вдёргивать нитку в иголку, закреплять рабочую нитку, осуществлять продерг нитей ткани, выполнять вышивку пройденных швов, составлять простой узор, точно воспроизводить действия</w:t>
      </w:r>
      <w:r w:rsidR="004D3E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педагога при</w:t>
      </w:r>
      <w:r w:rsidR="00C73B7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выполнении вышивальных приёмов.</w:t>
      </w:r>
    </w:p>
    <w:p w:rsidR="00C73B77" w:rsidRPr="00456A8E" w:rsidRDefault="00C73B77" w:rsidP="00456A8E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Развивающие:</w:t>
      </w:r>
    </w:p>
    <w:p w:rsidR="00C73B77" w:rsidRDefault="00456A8E" w:rsidP="00456A8E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C73B7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содействовать </w:t>
      </w:r>
      <w:r w:rsidR="004D3E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улучшению двигательной</w:t>
      </w:r>
      <w:r w:rsidR="00C73B7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сноровки, развитию глазомера  </w:t>
      </w:r>
    </w:p>
    <w:p w:rsidR="004D3E4C" w:rsidRDefault="004D3E4C" w:rsidP="00456A8E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способност</w:t>
      </w:r>
      <w:r w:rsidR="00C73B7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ей  более тонко различать цвета.</w:t>
      </w:r>
    </w:p>
    <w:p w:rsidR="001D1219" w:rsidRPr="00456A8E" w:rsidRDefault="001D1219" w:rsidP="00456A8E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456A8E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Воспитательные:</w:t>
      </w:r>
    </w:p>
    <w:p w:rsidR="001D1219" w:rsidRDefault="00456A8E" w:rsidP="00456A8E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C73B7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способствовать принятию ценностей народной культуры, проявлению творческой активности.</w:t>
      </w:r>
    </w:p>
    <w:p w:rsidR="001D1219" w:rsidRDefault="001D1219" w:rsidP="006F67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51"/>
        <w:gridCol w:w="6021"/>
        <w:gridCol w:w="953"/>
        <w:gridCol w:w="1121"/>
        <w:gridCol w:w="1490"/>
      </w:tblGrid>
      <w:tr w:rsidR="007C5BAE" w:rsidRPr="007C5BAE" w:rsidTr="00CF7825"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№</w:t>
            </w:r>
          </w:p>
        </w:tc>
        <w:tc>
          <w:tcPr>
            <w:tcW w:w="2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Раздел, тема</w:t>
            </w:r>
          </w:p>
        </w:tc>
        <w:tc>
          <w:tcPr>
            <w:tcW w:w="1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456A8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r w:rsidR="00456A8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часов</w:t>
            </w:r>
          </w:p>
        </w:tc>
      </w:tr>
      <w:tr w:rsidR="007C5BAE" w:rsidRPr="007C5BAE" w:rsidTr="00CF7825"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1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Комплектование групп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Вводное занятие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Декоративно-прикладное искусство в жизни человека. Введение в мир народного искусства.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Организация рабочего места вышивальщицы.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Техника безопасного труда.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Материаловедение.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Простые и украшающие швы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 – любимый вид рукоделия русских женщин.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Роль вышитых предметов в быту.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56A8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«кисточка». Мережка «столбик»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3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Цветоведение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Основы композиции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Эскизы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8A4425" w:rsidRDefault="007C5BAE" w:rsidP="008A442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 изделий по образцу и/или авторскому эскизу обучающихся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56A8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46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Экскурсии в музеи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56A8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9 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56A8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 и конкурсах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56A8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78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Итоговое занятие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456A8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7C5BAE" w:rsidRPr="007C5BAE" w:rsidTr="00CF782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555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Итого</w:t>
            </w:r>
            <w:r w:rsidR="00456A8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часов</w:t>
            </w:r>
            <w:r w:rsidRPr="007C5BA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144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131</w:t>
            </w:r>
          </w:p>
        </w:tc>
      </w:tr>
    </w:tbl>
    <w:p w:rsidR="001D1219" w:rsidRDefault="001D1219" w:rsidP="006F67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F7825" w:rsidRDefault="00CF7825" w:rsidP="00B331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</w:p>
    <w:p w:rsidR="007C5BAE" w:rsidRPr="001D1219" w:rsidRDefault="001045EE" w:rsidP="00B331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1D1219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Ожидаемые результаты 1 года обучения </w:t>
      </w:r>
    </w:p>
    <w:p w:rsidR="00E5197A" w:rsidRPr="00456A8E" w:rsidRDefault="00E5197A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456A8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 результате освоения программы девочки 1 года обучения:</w:t>
      </w:r>
    </w:p>
    <w:p w:rsidR="006F67A4" w:rsidRPr="00456A8E" w:rsidRDefault="00456A8E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знакомы</w:t>
      </w:r>
      <w:r w:rsidR="006F67A4" w:rsidRPr="00456A8E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:</w:t>
      </w:r>
    </w:p>
    <w:p w:rsidR="00E5197A" w:rsidRPr="007C5BAE" w:rsidRDefault="006F67A4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7569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декоративно-прикладным искусством;</w:t>
      </w:r>
    </w:p>
    <w:p w:rsidR="00E5197A" w:rsidRPr="007C5BAE" w:rsidRDefault="006F67A4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7569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со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знаково - </w:t>
      </w:r>
      <w:r w:rsidR="005524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символическим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значение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м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древних образов;</w:t>
      </w:r>
    </w:p>
    <w:p w:rsidR="00E5197A" w:rsidRPr="007C5BAE" w:rsidRDefault="007569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 </w:t>
      </w:r>
      <w:r w:rsidR="005524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ролью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вышитых предметов в быту;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7569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крестьянской традицией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раннего обучения девочек рукоделию;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7569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инструментами и приспособлениями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вышивальщицы;</w:t>
      </w:r>
    </w:p>
    <w:p w:rsidR="00E5197A" w:rsidRPr="007C5BAE" w:rsidRDefault="007569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гигиеной труда, техникой безопасности;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75697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правила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ми</w:t>
      </w:r>
      <w:r w:rsidR="004429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запяливания ткани.</w:t>
      </w:r>
    </w:p>
    <w:p w:rsidR="00E5197A" w:rsidRPr="00155494" w:rsidRDefault="00456A8E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уметь</w:t>
      </w:r>
      <w:r w:rsidR="00552470"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: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пользоваться инструментами;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грамотно вдергивать нитку в иголку;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грамотно закреплять рабочую нитку;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осуществлять продерг нитей ткани;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выполнять вышивку пройденных швов;</w:t>
      </w:r>
    </w:p>
    <w:p w:rsidR="00E5197A" w:rsidRPr="007C5BAE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составлять простой узор;</w:t>
      </w:r>
    </w:p>
    <w:p w:rsidR="0044292D" w:rsidRDefault="00552470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точно воспроизво</w:t>
      </w:r>
      <w:r w:rsidR="004429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дить то, что показывает педагог</w:t>
      </w:r>
    </w:p>
    <w:p w:rsidR="00E5197A" w:rsidRPr="0044292D" w:rsidRDefault="0044292D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(развитие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зрит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ельно - моторной координации). </w:t>
      </w:r>
    </w:p>
    <w:p w:rsidR="00E5197A" w:rsidRPr="00155494" w:rsidRDefault="00155494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п</w:t>
      </w:r>
      <w:r w:rsidR="00456A8E"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 xml:space="preserve">роявлять: </w:t>
      </w:r>
    </w:p>
    <w:p w:rsidR="00E5197A" w:rsidRPr="007C5BAE" w:rsidRDefault="0044292D" w:rsidP="00456A8E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двигательную сноровку;</w:t>
      </w:r>
    </w:p>
    <w:p w:rsidR="00E5197A" w:rsidRPr="007C5BAE" w:rsidRDefault="0044292D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глазомер;</w:t>
      </w:r>
    </w:p>
    <w:p w:rsidR="00E5197A" w:rsidRPr="007C5BAE" w:rsidRDefault="0044292D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способности более тонко различать цвета;</w:t>
      </w:r>
    </w:p>
    <w:p w:rsidR="00E5197A" w:rsidRPr="007C5BAE" w:rsidRDefault="0044292D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•уважение к ценностям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народной культуры;</w:t>
      </w:r>
    </w:p>
    <w:p w:rsidR="00E5197A" w:rsidRPr="007C5BAE" w:rsidRDefault="0044292D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творческую активность.</w:t>
      </w:r>
    </w:p>
    <w:p w:rsidR="006F67A4" w:rsidRDefault="006F67A4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F7825" w:rsidRDefault="00CF7825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7C5BAE" w:rsidRPr="00127C16" w:rsidRDefault="007C5BAE" w:rsidP="00CF78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ja-JP" w:bidi="fa-IR"/>
        </w:rPr>
        <w:lastRenderedPageBreak/>
        <w:t>II</w:t>
      </w: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ступень- основная</w:t>
      </w:r>
    </w:p>
    <w:p w:rsidR="007C5BAE" w:rsidRPr="00127C16" w:rsidRDefault="00155494" w:rsidP="00CF78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</w:t>
      </w:r>
      <w:r w:rsidR="007C5BAE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7C5BAE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ГОД ОБУЧЕНИЯ</w:t>
      </w:r>
    </w:p>
    <w:p w:rsidR="007C5BAE" w:rsidRPr="00756970" w:rsidRDefault="007C5BAE" w:rsidP="00CF78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5697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«Я подмастерье»</w:t>
      </w:r>
    </w:p>
    <w:p w:rsidR="007C5BAE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4292D" w:rsidRPr="00CF7825" w:rsidRDefault="0044292D" w:rsidP="00CF7825">
      <w:pPr>
        <w:widowControl w:val="0"/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CF7825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Задачи</w:t>
      </w:r>
      <w:r w:rsidR="00CF7825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 2 года обучения</w:t>
      </w:r>
    </w:p>
    <w:p w:rsidR="00FE7157" w:rsidRPr="00CF7825" w:rsidRDefault="007862BA" w:rsidP="00CF7825">
      <w:pPr>
        <w:widowControl w:val="0"/>
        <w:suppressAutoHyphens/>
        <w:autoSpaceDN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CF7825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EB0128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познакомить с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видами счётного шитья;</w:t>
      </w:r>
    </w:p>
    <w:p w:rsidR="003F662F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CF782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дать сведения о материалах необходимых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для выполнения счётного шитья и мережек;</w:t>
      </w:r>
    </w:p>
    <w:p w:rsidR="00EB0128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познакомить с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центрами бытования счётного шитья;</w:t>
      </w:r>
    </w:p>
    <w:p w:rsidR="00EB0128" w:rsidRDefault="00723A21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дать</w:t>
      </w:r>
      <w:r w:rsidR="0037593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знания о</w:t>
      </w:r>
      <w:r w:rsidR="00CF782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37593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старинных названиях</w:t>
      </w:r>
      <w:r w:rsidR="00EB012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техники «роспись»;</w:t>
      </w:r>
    </w:p>
    <w:p w:rsidR="00EB0128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</w:t>
      </w:r>
      <w:r w:rsidR="00723A2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бучить вышивальным приёмам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счётного шитья;</w:t>
      </w:r>
    </w:p>
    <w:p w:rsidR="007862BA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познакомить с о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сновными понятиями: горизонталь, вертикаль, диагональ в структуре </w:t>
      </w:r>
    </w:p>
    <w:p w:rsidR="00723A21" w:rsidRDefault="00EB0128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ткани;</w:t>
      </w:r>
    </w:p>
    <w:p w:rsidR="00EB0128" w:rsidRDefault="00723A21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дать</w:t>
      </w:r>
      <w:r w:rsidR="0037593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базовые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знания о правилах</w:t>
      </w:r>
      <w:r w:rsidR="00EB012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графического изображения швов.</w:t>
      </w:r>
    </w:p>
    <w:p w:rsidR="00EB0128" w:rsidRDefault="00CF7825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расширить представления об образном и символическом значении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узоров.</w:t>
      </w:r>
    </w:p>
    <w:p w:rsidR="00886369" w:rsidRPr="00CF7825" w:rsidRDefault="007862BA" w:rsidP="00CF7825">
      <w:pPr>
        <w:widowControl w:val="0"/>
        <w:suppressAutoHyphens/>
        <w:autoSpaceDN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CF7825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Развивающие:</w:t>
      </w:r>
    </w:p>
    <w:p w:rsidR="00886369" w:rsidRDefault="00886369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содействовать развитию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зрительно моторной координации при освоении приёмов выполнения счётного шитья и мережек;</w:t>
      </w:r>
    </w:p>
    <w:p w:rsidR="00FE7157" w:rsidRDefault="00886369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7862B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создавать условия для развития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специальной мелкой моторики пальцев рук при освоении способов закрепления рабочей нитки.  </w:t>
      </w:r>
    </w:p>
    <w:p w:rsidR="0044292D" w:rsidRPr="00CF7825" w:rsidRDefault="0044292D" w:rsidP="00CF7825">
      <w:pPr>
        <w:widowControl w:val="0"/>
        <w:suppressAutoHyphens/>
        <w:autoSpaceDN w:val="0"/>
        <w:spacing w:after="0" w:line="240" w:lineRule="auto"/>
        <w:ind w:left="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CF7825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Воспитательные:</w:t>
      </w:r>
    </w:p>
    <w:p w:rsidR="0044292D" w:rsidRDefault="00886369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способствовать проявлению эмоциональной отзывчивости детей при восприятии предметов декоративно – прикладного искусства;</w:t>
      </w:r>
    </w:p>
    <w:p w:rsidR="00886369" w:rsidRDefault="00886369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A80F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формировать у воспитанниц творчески активную позицию;</w:t>
      </w:r>
    </w:p>
    <w:p w:rsidR="00A079D4" w:rsidRDefault="00A079D4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воспитывать  чувство любви ко всему родному;   </w:t>
      </w:r>
    </w:p>
    <w:p w:rsidR="0044292D" w:rsidRDefault="00A079D4" w:rsidP="00CF782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формировать  у детей вдумчивый подход</w:t>
      </w:r>
      <w:r w:rsidR="00A80F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</w:t>
      </w:r>
      <w:r w:rsidR="00F474E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проектировании авторских работ.</w:t>
      </w:r>
    </w:p>
    <w:p w:rsidR="00F474E5" w:rsidRDefault="00F474E5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69"/>
        <w:gridCol w:w="5994"/>
        <w:gridCol w:w="918"/>
        <w:gridCol w:w="1135"/>
        <w:gridCol w:w="1520"/>
      </w:tblGrid>
      <w:tr w:rsidR="007C5BAE" w:rsidRPr="007C5BAE" w:rsidTr="00CF7825"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Раздел, тема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r w:rsidR="00CF782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часов</w:t>
            </w:r>
          </w:p>
        </w:tc>
      </w:tr>
      <w:tr w:rsidR="007C5BAE" w:rsidRPr="007C5BAE" w:rsidTr="00CF7825"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4C5618" w:rsidRDefault="007C5BAE" w:rsidP="004C561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Вводное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2.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3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Счётное шитьё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Распространение счётного шитья в России.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Особенности счётных вышивок. Введение в тему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Отработка технических приёмов швов: «роспись», «наборы», «счётная гладь», «крест»  на учебных образцах.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«панка»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«раскол»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Мережки «настил»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Орнамент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Образы птиц в народном орнаменте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Экскурсия в Российский этнографический музей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8A4425" w:rsidRDefault="007C5BAE" w:rsidP="008A442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 изделий по образцу или авторскому замыслу обучающихся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82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CF7825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Итоговое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7C5BAE" w:rsidRPr="007C5BAE" w:rsidTr="00CF7825">
        <w:trPr>
          <w:trHeight w:val="17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</w:t>
            </w:r>
            <w:r w:rsidR="00CF782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часов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216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2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206</w:t>
            </w:r>
          </w:p>
        </w:tc>
      </w:tr>
    </w:tbl>
    <w:p w:rsidR="00182440" w:rsidRDefault="00182440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lastRenderedPageBreak/>
        <w:t>Ожидаемые результаты 2 года обучения</w:t>
      </w:r>
    </w:p>
    <w:p w:rsidR="00E5197A" w:rsidRPr="00182440" w:rsidRDefault="00E5197A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18244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 результате освоения программы девочки 2 года обучения</w:t>
      </w:r>
      <w:r w:rsidR="0018244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будут</w:t>
      </w:r>
      <w:r w:rsidRPr="0018244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:</w:t>
      </w:r>
    </w:p>
    <w:p w:rsidR="00FE7157" w:rsidRPr="00155494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знать: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виды счетного шитья;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материалы, необходимые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для выполнения счетного  </w:t>
      </w:r>
    </w:p>
    <w:p w:rsidR="00E5197A" w:rsidRPr="007C5BAE" w:rsidRDefault="00E5197A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шитья и мережек;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центры</w:t>
      </w:r>
      <w:r w:rsidR="00EB012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бытования счётного шитья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различные старинные названия техники </w:t>
      </w:r>
      <w:r w:rsidR="00EB012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«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роспись</w:t>
      </w:r>
      <w:r w:rsidR="00EB0128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»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особенности исполнения счетного шитья;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основные понятия: горизонталь, вертикаль, диагональ в структуре   </w:t>
      </w:r>
    </w:p>
    <w:p w:rsidR="00FE7157" w:rsidRDefault="00E5197A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ткани;</w:t>
      </w:r>
    </w:p>
    <w:p w:rsidR="00E5197A" w:rsidRPr="00155494" w:rsidRDefault="00FE7157" w:rsidP="00155494">
      <w:pPr>
        <w:pStyle w:val="af5"/>
        <w:widowControl w:val="0"/>
        <w:numPr>
          <w:ilvl w:val="0"/>
          <w:numId w:val="29"/>
        </w:numPr>
        <w:tabs>
          <w:tab w:val="left" w:pos="1710"/>
          <w:tab w:val="left" w:pos="2010"/>
        </w:tabs>
        <w:suppressAutoHyphens/>
        <w:autoSpaceDN w:val="0"/>
        <w:spacing w:after="0" w:line="240" w:lineRule="auto"/>
        <w:ind w:hanging="165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правила графического изображения швов.</w:t>
      </w:r>
    </w:p>
    <w:p w:rsidR="00FE7157" w:rsidRPr="00155494" w:rsidRDefault="00155494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знакомы: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3F662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образами и</w:t>
      </w:r>
      <w:r w:rsidR="0015549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символическим значением узоров.</w:t>
      </w:r>
    </w:p>
    <w:p w:rsidR="00FE7157" w:rsidRPr="00155494" w:rsidRDefault="00155494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проявлять умение</w:t>
      </w:r>
      <w:r w:rsidR="004361F7"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:</w:t>
      </w:r>
    </w:p>
    <w:p w:rsidR="00E5197A" w:rsidRPr="007C5BAE" w:rsidRDefault="00FE715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3F662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в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технических приёмах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счетного шитья и мережек;</w:t>
      </w:r>
    </w:p>
    <w:p w:rsidR="00E5197A" w:rsidRPr="007C5BAE" w:rsidRDefault="004361F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3F662F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в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способах</w:t>
      </w:r>
      <w:r w:rsidR="0015549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закрепления рабочей нитки.</w:t>
      </w:r>
    </w:p>
    <w:p w:rsidR="00E5197A" w:rsidRPr="00155494" w:rsidRDefault="00155494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а  также проявлять</w:t>
      </w:r>
      <w:r w:rsidR="004361F7" w:rsidRPr="0015549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 xml:space="preserve"> способности:</w:t>
      </w:r>
    </w:p>
    <w:p w:rsidR="00E5197A" w:rsidRPr="004361F7" w:rsidRDefault="004361F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любоваться красотой предметов декоративно-прикладного</w:t>
      </w:r>
    </w:p>
    <w:p w:rsidR="00E5197A" w:rsidRPr="007C5BAE" w:rsidRDefault="00E5197A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искусства;</w:t>
      </w:r>
    </w:p>
    <w:p w:rsidR="00E5197A" w:rsidRPr="007C5BAE" w:rsidRDefault="003F662F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4361F7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творческой активности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4361F7" w:rsidP="0018244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 w:firstLine="567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проникновения </w:t>
      </w:r>
      <w:r w:rsidR="008A4425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в духовно-образное содержание  </w:t>
      </w:r>
      <w:r w:rsidR="0015549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народной вышивки.</w:t>
      </w:r>
    </w:p>
    <w:p w:rsidR="00155494" w:rsidRDefault="00155494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7C5BAE" w:rsidRPr="00127C16" w:rsidRDefault="007C5BAE" w:rsidP="00155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ja-JP" w:bidi="fa-IR"/>
        </w:rPr>
        <w:lastRenderedPageBreak/>
        <w:t>II</w:t>
      </w: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ступень</w:t>
      </w:r>
      <w:r w:rsidR="0025692A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- основная</w:t>
      </w:r>
    </w:p>
    <w:p w:rsidR="007C5BAE" w:rsidRPr="00127C16" w:rsidRDefault="00155494" w:rsidP="00155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</w:t>
      </w:r>
      <w:r w:rsidR="007C5BAE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="007C5BAE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ГОД ОБУЧЕНИЯ</w:t>
      </w:r>
    </w:p>
    <w:p w:rsidR="007C5BAE" w:rsidRPr="00127C16" w:rsidRDefault="007C5BAE" w:rsidP="001554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«Я подмастерье»</w:t>
      </w:r>
    </w:p>
    <w:p w:rsidR="00155494" w:rsidRDefault="00155494" w:rsidP="00155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3F662F" w:rsidRPr="00155494" w:rsidRDefault="003F662F" w:rsidP="00155494">
      <w:pPr>
        <w:widowControl w:val="0"/>
        <w:suppressAutoHyphens/>
        <w:autoSpaceDN w:val="0"/>
        <w:spacing w:after="0" w:line="240" w:lineRule="auto"/>
        <w:ind w:firstLine="1134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155494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Задачи</w:t>
      </w:r>
      <w:r w:rsidR="00155494" w:rsidRPr="00155494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 3 года обучения</w:t>
      </w:r>
    </w:p>
    <w:p w:rsidR="003F662F" w:rsidRPr="00155494" w:rsidRDefault="003F662F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155494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F474E5" w:rsidRDefault="00155494" w:rsidP="00155494">
      <w:pPr>
        <w:widowControl w:val="0"/>
        <w:suppressAutoHyphens/>
        <w:autoSpaceDN w:val="0"/>
        <w:spacing w:after="0" w:line="240" w:lineRule="auto"/>
        <w:ind w:firstLine="113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40692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познакомить </w:t>
      </w:r>
      <w:r w:rsidR="00C361A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 </w:t>
      </w:r>
      <w:r w:rsidR="00F474E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историей развития искусства вышивки, её особенностями; </w:t>
      </w:r>
    </w:p>
    <w:p w:rsidR="00F474E5" w:rsidRDefault="00F474E5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0692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дать знания охарактере орнамента и колористических традициях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F474E5" w:rsidRDefault="00F474E5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40692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привить практические навыки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выполнения</w:t>
      </w:r>
      <w:r w:rsidR="0040692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вышивки «Владимирская гладь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»;</w:t>
      </w:r>
    </w:p>
    <w:p w:rsidR="00F474E5" w:rsidRDefault="00F474E5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40692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научить 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выполнять вышивку в технике</w:t>
      </w:r>
      <w:r w:rsidR="00AE4B3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«Б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елой строчки</w:t>
      </w:r>
      <w:r w:rsidR="00AE4B3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1F28EC" w:rsidRPr="00155494" w:rsidRDefault="001F28EC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155494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Развивающие: </w:t>
      </w:r>
    </w:p>
    <w:p w:rsidR="006769AF" w:rsidRDefault="003C6220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содействовать развитию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специальной мелкой моторики при освоении техники </w:t>
      </w:r>
    </w:p>
    <w:p w:rsidR="003C6220" w:rsidRDefault="003C6220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«Владимирская гладь»;</w:t>
      </w:r>
    </w:p>
    <w:p w:rsidR="003C6220" w:rsidRDefault="003C6220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развивать чувство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цвета при подборе ниток;</w:t>
      </w:r>
    </w:p>
    <w:p w:rsidR="006769AF" w:rsidRDefault="003C6220" w:rsidP="00155494">
      <w:pPr>
        <w:widowControl w:val="0"/>
        <w:suppressAutoHyphens/>
        <w:autoSpaceDN w:val="0"/>
        <w:spacing w:after="0" w:line="240" w:lineRule="auto"/>
        <w:ind w:firstLine="113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способствовать формированию аккуратности и </w:t>
      </w:r>
      <w:r w:rsidR="008D26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тщательности в отработке </w:t>
      </w:r>
    </w:p>
    <w:p w:rsidR="006769AF" w:rsidRDefault="008D26AE" w:rsidP="00155494">
      <w:pPr>
        <w:widowControl w:val="0"/>
        <w:suppressAutoHyphens/>
        <w:autoSpaceDN w:val="0"/>
        <w:spacing w:after="0" w:line="240" w:lineRule="auto"/>
        <w:ind w:firstLine="113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приёмов копирования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узоров;</w:t>
      </w:r>
    </w:p>
    <w:p w:rsidR="006769AF" w:rsidRDefault="006769AF" w:rsidP="00155494">
      <w:pPr>
        <w:widowControl w:val="0"/>
        <w:suppressAutoHyphens/>
        <w:autoSpaceDN w:val="0"/>
        <w:spacing w:after="0" w:line="240" w:lineRule="auto"/>
        <w:ind w:firstLine="113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создавать условия для развития </w:t>
      </w:r>
      <w:r w:rsidR="008D26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зрительно - моторной координации при</w:t>
      </w:r>
    </w:p>
    <w:p w:rsidR="008D26AE" w:rsidRDefault="00155494" w:rsidP="00155494">
      <w:pPr>
        <w:widowControl w:val="0"/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ыполнении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строчевых вышивок</w:t>
      </w:r>
      <w:r w:rsidR="008D26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8D26AE" w:rsidRDefault="008D26AE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способствовать развитию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коллективизма</w:t>
      </w:r>
      <w:r w:rsidR="006769A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3F662F" w:rsidRPr="00155494" w:rsidRDefault="003F662F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155494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Воспитательные:</w:t>
      </w:r>
    </w:p>
    <w:p w:rsidR="004B5C0D" w:rsidRDefault="004B5C0D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воспитывать: </w:t>
      </w:r>
    </w:p>
    <w:p w:rsidR="004B5C0D" w:rsidRDefault="004B5C0D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3506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самостоятельность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4B5C0D" w:rsidRDefault="004B5C0D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-уважение к культуре других народов;</w:t>
      </w:r>
    </w:p>
    <w:p w:rsidR="004B5C0D" w:rsidRDefault="004B5C0D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формировать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трудолюбие;</w:t>
      </w:r>
    </w:p>
    <w:p w:rsidR="003506A4" w:rsidRDefault="004B5C0D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способствовать проявлению творческой активности</w:t>
      </w:r>
      <w:r w:rsidR="003506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AE4B3E" w:rsidRDefault="00AE4B3E" w:rsidP="00B331E2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создавать условия формирования стремления</w:t>
      </w:r>
      <w:r w:rsidR="003506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</w:t>
      </w:r>
      <w:r w:rsidR="0015549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самосовершенствованию.</w:t>
      </w:r>
    </w:p>
    <w:p w:rsidR="00AE4B3E" w:rsidRDefault="00AE4B3E" w:rsidP="00B331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69"/>
        <w:gridCol w:w="5994"/>
        <w:gridCol w:w="918"/>
        <w:gridCol w:w="1135"/>
        <w:gridCol w:w="1520"/>
      </w:tblGrid>
      <w:tr w:rsidR="007C5BAE" w:rsidRPr="007C5BAE" w:rsidTr="00155494"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Раздел, тема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r w:rsidR="0015549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часов</w:t>
            </w:r>
          </w:p>
        </w:tc>
      </w:tr>
      <w:tr w:rsidR="007C5BAE" w:rsidRPr="007C5BAE" w:rsidTr="00155494"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155494" w:rsidRDefault="007C5BAE" w:rsidP="0015549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Вводное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Владимирские верхошвы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Искусство Мстёры.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Характеристика «Владимирской глади».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Цветоведение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AE4B3E" w:rsidRDefault="007C5BAE" w:rsidP="00AE4B3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Выполнение вышитых</w:t>
            </w:r>
            <w:r w:rsidR="00AE4B3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изделий по выбору обучающихся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40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Декоративные мережки: «снопик», «жучок», «фонарик», «простой городок» - особенности техни</w:t>
            </w:r>
            <w:r w:rsidR="0015549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ческих приёмов. Учебный образец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«Белая строчка»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Особенности этого вида вышивк</w:t>
            </w:r>
            <w:r w:rsidR="002E344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и,  выполнение учебных образцов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Экскурсия в </w:t>
            </w:r>
            <w:r w:rsidR="00A735D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Русский музей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8.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155494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Итоговое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7C5BAE" w:rsidRPr="007C5BAE" w:rsidTr="00155494">
        <w:trPr>
          <w:trHeight w:val="17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часов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216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204</w:t>
            </w:r>
          </w:p>
        </w:tc>
      </w:tr>
    </w:tbl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E4B3E" w:rsidRDefault="002E344A" w:rsidP="002E344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lastRenderedPageBreak/>
        <w:t>Ожидаемые результаты 3 года обучения</w:t>
      </w:r>
    </w:p>
    <w:p w:rsidR="00E5197A" w:rsidRPr="002E344A" w:rsidRDefault="00E5197A" w:rsidP="002E344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 результате освоения программы девочки 3 года обучения</w:t>
      </w:r>
      <w:r w:rsid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будут</w:t>
      </w:r>
      <w:r w:rsidRP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:</w:t>
      </w:r>
    </w:p>
    <w:p w:rsidR="004361F7" w:rsidRPr="002E344A" w:rsidRDefault="004361F7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знакомы:</w:t>
      </w:r>
    </w:p>
    <w:p w:rsidR="00E5197A" w:rsidRPr="007C5BAE" w:rsidRDefault="004361F7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• </w:t>
      </w:r>
      <w:r w:rsidRPr="00583A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 историей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развития искусства вышивки, её особенностями</w:t>
      </w:r>
      <w:r w:rsidR="00583A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583A2D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 характером орнамента и колористическими традициями;</w:t>
      </w:r>
    </w:p>
    <w:p w:rsidR="00E5197A" w:rsidRPr="007C5BAE" w:rsidRDefault="00583A2D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 техническими особеннос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тями выполнения «Владимирской 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глади»;</w:t>
      </w:r>
    </w:p>
    <w:p w:rsidR="00E5197A" w:rsidRPr="007C5BAE" w:rsidRDefault="00583A2D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с характерн</w:t>
      </w:r>
      <w:r w:rsid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ыми особенностями белой строчки.</w:t>
      </w:r>
    </w:p>
    <w:p w:rsidR="00583A2D" w:rsidRPr="002E344A" w:rsidRDefault="00583A2D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уметь:</w:t>
      </w:r>
    </w:p>
    <w:p w:rsidR="00E5197A" w:rsidRPr="007C5BAE" w:rsidRDefault="00E5197A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583A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вышива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</w:t>
      </w:r>
      <w:r w:rsidR="00583A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ьв технике «Владимирская гладь»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583A2D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подбирать нитки в соответствии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с колористическими традициями 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этой техники;</w:t>
      </w:r>
    </w:p>
    <w:p w:rsidR="00E5197A" w:rsidRPr="007C5BAE" w:rsidRDefault="00583A2D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копировать узоры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583A2D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вышивать мережки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583A2D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исполнять приёмы </w:t>
      </w:r>
      <w:r w:rsidR="00A5788B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белой строчки;</w:t>
      </w:r>
    </w:p>
    <w:p w:rsidR="00E5197A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 дружно выполнять коллективные творческие работы;</w:t>
      </w:r>
    </w:p>
    <w:p w:rsidR="00E5197A" w:rsidRPr="00075C70" w:rsidRDefault="00583A2D" w:rsidP="002E344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  <w:r w:rsidRPr="00075C70"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прояв</w:t>
      </w:r>
      <w:r w:rsidR="002E344A"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л</w:t>
      </w:r>
      <w:r w:rsidRPr="00075C70"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ят</w:t>
      </w:r>
      <w:r w:rsidR="002E344A"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ь</w:t>
      </w:r>
      <w:r w:rsidR="00E5197A" w:rsidRPr="00075C70"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:</w:t>
      </w:r>
    </w:p>
    <w:p w:rsidR="00E5197A" w:rsidRPr="007C5BAE" w:rsidRDefault="00A5788B" w:rsidP="00A5788B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A079D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художественные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умения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 создании авторской работы; </w:t>
      </w:r>
    </w:p>
    <w:p w:rsidR="00E5197A" w:rsidRPr="007C5BAE" w:rsidRDefault="00C361AB" w:rsidP="00583A2D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уважительное отношени</w:t>
      </w:r>
      <w:r w:rsidR="00583A2D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е к культуре других народов, в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использовании национальных мотивов и узоров в изделиях;</w:t>
      </w:r>
    </w:p>
    <w:p w:rsidR="00E5197A" w:rsidRPr="007C5BAE" w:rsidRDefault="00A5788B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•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уважительное отношение к св</w:t>
      </w:r>
      <w:r w:rsidR="00A079D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оему труду и труду других людей;</w:t>
      </w:r>
    </w:p>
    <w:p w:rsidR="00E5197A" w:rsidRPr="007C5BAE" w:rsidRDefault="00E5197A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аккуратность и кропот</w:t>
      </w:r>
      <w:r w:rsidR="00A5788B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ливость в работе над изделиями;</w:t>
      </w:r>
    </w:p>
    <w:p w:rsidR="00E5197A" w:rsidRPr="007C5BAE" w:rsidRDefault="00A5788B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активность в участии в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выставках детского творчества различного уровня;</w:t>
      </w:r>
    </w:p>
    <w:p w:rsidR="00E5197A" w:rsidRPr="007C5BAE" w:rsidRDefault="00A5788B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способность к восприятию прекрасного в себе самом, в другом, в окружающем мире;</w:t>
      </w:r>
    </w:p>
    <w:p w:rsidR="00E5197A" w:rsidRPr="007C5BAE" w:rsidRDefault="00A5788B" w:rsidP="00B331E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A079D4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умения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внимательно выслушать собеседника, вести разговор, быть доброжелательными, прийти на помощь: объяснить, показать, а так же высказать свою позицию и найти компромиссное решение. Это особенно важно для выполнения коллективных работ.</w:t>
      </w:r>
    </w:p>
    <w:p w:rsidR="00851905" w:rsidRDefault="00851905" w:rsidP="00B331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5692A" w:rsidRDefault="0025692A" w:rsidP="00B331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344A" w:rsidRDefault="002E344A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851905" w:rsidRPr="00127C16" w:rsidRDefault="007C5BAE" w:rsidP="00B331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ja-JP" w:bidi="fa-IR"/>
        </w:rPr>
        <w:lastRenderedPageBreak/>
        <w:t>II</w:t>
      </w:r>
      <w:r w:rsidR="00851905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ступень- углублённый</w:t>
      </w:r>
    </w:p>
    <w:p w:rsidR="00851905" w:rsidRPr="00127C16" w:rsidRDefault="007C5BAE" w:rsidP="00B331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4-ый </w:t>
      </w:r>
      <w:r w:rsidR="00851905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ГОД </w:t>
      </w:r>
      <w:r w:rsidR="00851905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ОБУЧЕНИЯ</w:t>
      </w:r>
    </w:p>
    <w:p w:rsidR="00851905" w:rsidRPr="00756970" w:rsidRDefault="007C5BAE" w:rsidP="00B331E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5697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«Я умелица»</w:t>
      </w:r>
    </w:p>
    <w:p w:rsidR="002E344A" w:rsidRDefault="002E344A" w:rsidP="002E344A">
      <w:pPr>
        <w:widowControl w:val="0"/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2E344A" w:rsidRDefault="003F662F" w:rsidP="002E344A">
      <w:pPr>
        <w:widowControl w:val="0"/>
        <w:suppressAutoHyphens/>
        <w:autoSpaceDN w:val="0"/>
        <w:spacing w:after="0" w:line="240" w:lineRule="auto"/>
        <w:ind w:left="1134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</w:pPr>
      <w:r w:rsidRPr="002E344A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Задачи</w:t>
      </w:r>
      <w:r w:rsidR="002E344A" w:rsidRPr="002E344A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 4 года обучения</w:t>
      </w:r>
    </w:p>
    <w:p w:rsidR="00DE1472" w:rsidRPr="002E344A" w:rsidRDefault="00A7592B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A7592B" w:rsidRDefault="00A50875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познакомить с</w:t>
      </w:r>
      <w:r w:rsidR="00DE14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характерными мотивами «Нижегородского гипюра», фактурной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оригинальностью;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сформировать навыки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выполнения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вышивки «Нижегородский гипюр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»;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познакомить с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композиционными традициями;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A7592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дать знания о названиях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элементов-мотивов;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научить выполнять технический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рисун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ок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DE1472" w:rsidRDefault="00DE1472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перечнем традиционных предметов быта, украшенных данной вышивкой.</w:t>
      </w:r>
    </w:p>
    <w:p w:rsidR="003F662F" w:rsidRPr="002E344A" w:rsidRDefault="003F662F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Развивающие:</w:t>
      </w:r>
    </w:p>
    <w:p w:rsidR="00DE1472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способствовать развитию:</w:t>
      </w:r>
    </w:p>
    <w:p w:rsidR="00E879F0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зрительно моторной координации при исполнении «Нижегородского гипюра» и </w:t>
      </w:r>
    </w:p>
    <w:p w:rsidR="00542AB4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Олонецкой строчки;</w:t>
      </w:r>
    </w:p>
    <w:p w:rsidR="00E879F0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способствовать развитию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аккуратности при выполнении технического рисунка </w:t>
      </w:r>
    </w:p>
    <w:p w:rsidR="00542AB4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мотивов «Нижегородского гипюра».</w:t>
      </w:r>
    </w:p>
    <w:p w:rsidR="003F662F" w:rsidRPr="002E344A" w:rsidRDefault="003F662F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Воспитательные:</w:t>
      </w:r>
    </w:p>
    <w:p w:rsidR="00542AB4" w:rsidRDefault="00E879F0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воспитывать</w:t>
      </w:r>
      <w:r w:rsidR="00542AB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коллективизм;</w:t>
      </w:r>
    </w:p>
    <w:p w:rsidR="00542AB4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создавать условия для проявления творческой активности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542AB4" w:rsidRDefault="00542AB4" w:rsidP="00B331E2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E879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способствовать формированию трудолюбия.</w:t>
      </w:r>
    </w:p>
    <w:p w:rsidR="00542AB4" w:rsidRDefault="00542AB4" w:rsidP="00B331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69"/>
        <w:gridCol w:w="5994"/>
        <w:gridCol w:w="918"/>
        <w:gridCol w:w="1135"/>
        <w:gridCol w:w="1520"/>
      </w:tblGrid>
      <w:tr w:rsidR="007C5BAE" w:rsidRPr="007C5BAE" w:rsidTr="002E344A"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2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Раздел, тема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r w:rsidR="002E344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часов</w:t>
            </w:r>
          </w:p>
        </w:tc>
      </w:tr>
      <w:tr w:rsidR="007C5BAE" w:rsidRPr="007C5BAE" w:rsidTr="002E344A"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Вводное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«Нижегородский гипюр» – характеристика,  технические приёмы.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Композиция.</w:t>
            </w:r>
          </w:p>
          <w:p w:rsidR="007C5BAE" w:rsidRPr="007C5BAE" w:rsidRDefault="007C5BAE" w:rsidP="002E344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Выполнение вышитых изделий по выбору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Выполнение изделий в технике «Нижегородский гипю</w:t>
            </w:r>
            <w:r w:rsidR="0085190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р»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«Олонецкая строчка» по письму - художественные и технические особенности и традиции.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52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Экскурсии в музеи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конкурсах, фестивалях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7C5BAE" w:rsidRPr="007C5BAE" w:rsidTr="002E344A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Итоговое занятие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7C5BAE" w:rsidRPr="007C5BAE" w:rsidTr="002E344A">
        <w:trPr>
          <w:trHeight w:val="17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</w:t>
            </w:r>
            <w:r w:rsidR="00127C1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часов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216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" w:right="-3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206</w:t>
            </w:r>
          </w:p>
        </w:tc>
      </w:tr>
    </w:tbl>
    <w:p w:rsidR="00A5788B" w:rsidRDefault="00A5788B" w:rsidP="00DE1472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</w:p>
    <w:p w:rsidR="00A5788B" w:rsidRDefault="002E344A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  <w:t>Ожидаемые результаты 4 года обучения</w:t>
      </w:r>
    </w:p>
    <w:p w:rsidR="00E5197A" w:rsidRPr="002E344A" w:rsidRDefault="00E5197A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В результате освоения программы девочки 4 года обучения</w:t>
      </w:r>
      <w:r w:rsid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будут</w:t>
      </w:r>
      <w:r w:rsidRP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:</w:t>
      </w:r>
    </w:p>
    <w:p w:rsidR="00A5788B" w:rsidRPr="002E344A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знать:</w:t>
      </w:r>
    </w:p>
    <w:p w:rsidR="00E5197A" w:rsidRPr="007C5BAE" w:rsidRDefault="00E5197A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•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характерные мотивы 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«</w:t>
      </w:r>
      <w:r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Нижегородского гипюра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»</w:t>
      </w:r>
      <w:r w:rsidR="002E344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</w:t>
      </w:r>
      <w:r w:rsidR="00A50875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и </w:t>
      </w:r>
      <w:r w:rsidR="00A644FA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их особенности</w:t>
      </w:r>
      <w:r w:rsidR="00A50875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; </w:t>
      </w:r>
    </w:p>
    <w:p w:rsidR="00E5197A" w:rsidRPr="00A50875" w:rsidRDefault="00A5788B" w:rsidP="002E344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технологию исполнения 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«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Нижегородского гипюра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»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композиционные традиции;</w:t>
      </w:r>
    </w:p>
    <w:p w:rsidR="00E5197A" w:rsidRPr="007C5BAE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 названия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элементов – мотивов;</w:t>
      </w:r>
    </w:p>
    <w:p w:rsidR="00E5197A" w:rsidRPr="007C5BAE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особенности технической зарисовки мотивов;</w:t>
      </w:r>
    </w:p>
    <w:p w:rsidR="00E5197A" w:rsidRPr="007C5BAE" w:rsidRDefault="00A5788B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lastRenderedPageBreak/>
        <w:t>• переч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е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нь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традиционных предметов быта, украшенных </w:t>
      </w:r>
    </w:p>
    <w:p w:rsidR="00E5197A" w:rsidRPr="007C5BAE" w:rsidRDefault="003F662F" w:rsidP="002E344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   этой вышивкой.</w:t>
      </w:r>
    </w:p>
    <w:p w:rsidR="00CB5100" w:rsidRPr="002E344A" w:rsidRDefault="002E344A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уметь:</w:t>
      </w:r>
    </w:p>
    <w:p w:rsidR="00E5197A" w:rsidRPr="007C5BAE" w:rsidRDefault="00CB5100" w:rsidP="00CB510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•технически грамотно  исполнять мотивы «Нижегородского гипюра»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, </w:t>
      </w:r>
    </w:p>
    <w:p w:rsidR="00E5197A" w:rsidRPr="007C5BAE" w:rsidRDefault="00851905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«</w:t>
      </w:r>
      <w:r w:rsidR="00CB5100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Олонецкой строчки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»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;</w:t>
      </w:r>
    </w:p>
    <w:p w:rsidR="00E5197A" w:rsidRPr="007C5BAE" w:rsidRDefault="00CB5100" w:rsidP="00CB5100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•выполнять технический рисунок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мотивов 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«Нижегородского 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гипюра</w:t>
      </w: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»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.</w:t>
      </w:r>
    </w:p>
    <w:p w:rsidR="00E5197A" w:rsidRPr="002E344A" w:rsidRDefault="00CB5100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прояв</w:t>
      </w:r>
      <w:r w:rsidR="002E344A"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л</w:t>
      </w:r>
      <w:r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ят</w:t>
      </w:r>
      <w:r w:rsidR="002E344A"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ь</w:t>
      </w:r>
      <w:r w:rsidR="00E5197A"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>:</w:t>
      </w:r>
      <w:r w:rsidR="00E5197A"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ab/>
      </w:r>
      <w:r w:rsidR="00E5197A" w:rsidRPr="002E344A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ja-JP" w:bidi="fa-IR"/>
        </w:rPr>
        <w:tab/>
      </w:r>
    </w:p>
    <w:p w:rsidR="00E5197A" w:rsidRPr="007C5BAE" w:rsidRDefault="00CB5100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коммуникативные качества;</w:t>
      </w:r>
    </w:p>
    <w:p w:rsidR="00E5197A" w:rsidRPr="007C5BAE" w:rsidRDefault="00CB5100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творческую активность;</w:t>
      </w:r>
    </w:p>
    <w:p w:rsidR="00E5197A" w:rsidRPr="007C5BAE" w:rsidRDefault="00CB5100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•желание участвовать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 в выставках, конкурсах различного уровня;</w:t>
      </w:r>
    </w:p>
    <w:p w:rsidR="00E5197A" w:rsidRPr="007C5BAE" w:rsidRDefault="00CB5100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•</w:t>
      </w:r>
      <w:r w:rsidR="00E5197A" w:rsidRPr="007C5BAE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 xml:space="preserve"> более высокую ступень исполнительского мастерства. </w:t>
      </w:r>
    </w:p>
    <w:p w:rsidR="00E5197A" w:rsidRPr="007C5BAE" w:rsidRDefault="00E5197A" w:rsidP="00E5197A">
      <w:pPr>
        <w:widowControl w:val="0"/>
        <w:tabs>
          <w:tab w:val="left" w:pos="1710"/>
          <w:tab w:val="left" w:pos="2010"/>
        </w:tabs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344A" w:rsidRDefault="002E344A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7C5BAE" w:rsidRPr="00127C16" w:rsidRDefault="007C5BAE" w:rsidP="002E34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ДОПОЛНИТЕЛЬНЫЕ ИНДИВИДУАЛЬНЫЕ ЗАНЯТИЯ</w:t>
      </w:r>
    </w:p>
    <w:p w:rsidR="007C5BAE" w:rsidRPr="00127C16" w:rsidRDefault="002E344A" w:rsidP="002E34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ДЛЯ ВСЕХ ГОДОВ </w:t>
      </w:r>
      <w:r w:rsidR="007C5BAE" w:rsidRPr="00127C16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ОБУЧЕНИЯ</w:t>
      </w:r>
    </w:p>
    <w:p w:rsidR="002E344A" w:rsidRDefault="002E344A" w:rsidP="002E344A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1260D" w:rsidRPr="00075C70" w:rsidRDefault="0071260D" w:rsidP="002E344A">
      <w:pPr>
        <w:widowControl w:val="0"/>
        <w:suppressAutoHyphens/>
        <w:autoSpaceDN w:val="0"/>
        <w:spacing w:after="0" w:line="240" w:lineRule="auto"/>
        <w:ind w:left="555" w:firstLine="58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75C7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Задачи</w:t>
      </w:r>
    </w:p>
    <w:p w:rsidR="0071260D" w:rsidRPr="002E344A" w:rsidRDefault="0071260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Обучающие:</w:t>
      </w:r>
    </w:p>
    <w:p w:rsidR="00C637B7" w:rsidRDefault="0071260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8E646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приви</w:t>
      </w:r>
      <w:r w:rsidR="006B75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ва</w:t>
      </w:r>
      <w:r w:rsidR="008E646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ть грамотные практические навыки работы с инструментами и </w:t>
      </w:r>
    </w:p>
    <w:p w:rsidR="0071260D" w:rsidRDefault="008E646B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материалами;</w:t>
      </w:r>
    </w:p>
    <w:p w:rsidR="00C637B7" w:rsidRDefault="008E646B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-да</w:t>
      </w:r>
      <w:r w:rsidR="006B75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ва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ть базовые знания по технике исполнения выш</w:t>
      </w:r>
      <w:r w:rsidR="006B75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ивки на начальном и </w:t>
      </w:r>
    </w:p>
    <w:p w:rsidR="008E646B" w:rsidRDefault="006B75B7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усложнённом этапе работы;</w:t>
      </w:r>
    </w:p>
    <w:p w:rsidR="00C637B7" w:rsidRDefault="006B75B7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-способствовать повышению общего уровня культуры художественного </w:t>
      </w:r>
    </w:p>
    <w:p w:rsidR="006B75B7" w:rsidRDefault="006B75B7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проектирова</w:t>
      </w:r>
      <w:r w:rsidR="00C637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ния вышитых текстильных изделий.</w:t>
      </w:r>
    </w:p>
    <w:p w:rsidR="0071260D" w:rsidRPr="002E344A" w:rsidRDefault="0071260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>Развивающие:</w:t>
      </w:r>
    </w:p>
    <w:p w:rsidR="00C637B7" w:rsidRDefault="00C9187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способствовать формированию аккуратности,</w:t>
      </w:r>
      <w:r w:rsidR="00464D2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бережливости,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внимания </w:t>
      </w:r>
      <w:r w:rsidR="00464D2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работе </w:t>
      </w:r>
    </w:p>
    <w:p w:rsidR="006B75B7" w:rsidRDefault="00464D2C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 материалами и инструментами;</w:t>
      </w:r>
    </w:p>
    <w:p w:rsidR="00C637B7" w:rsidRDefault="00C9187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464D2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создавать условия для формирования качеств техн</w:t>
      </w:r>
      <w:r w:rsidR="00AC372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ически грамотной юной </w:t>
      </w:r>
    </w:p>
    <w:p w:rsidR="00C637B7" w:rsidRDefault="00AC3721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мастерицы: внимательности, наблюдательности, усидчивости, упорства, </w:t>
      </w:r>
    </w:p>
    <w:p w:rsidR="00C9187D" w:rsidRDefault="00AC3721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увлечённости, особой аккуратности, зрительно – моторной координации;   </w:t>
      </w:r>
    </w:p>
    <w:p w:rsidR="00464D2C" w:rsidRDefault="00464D2C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-раскрывать художественные качества воспитанницы;</w:t>
      </w:r>
    </w:p>
    <w:p w:rsidR="00C9187D" w:rsidRDefault="00010349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развивать художественный вкус</w:t>
      </w:r>
      <w:r w:rsidR="00C637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7C5BAE" w:rsidRPr="002E344A" w:rsidRDefault="0071260D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ja-JP" w:bidi="fa-IR"/>
        </w:rPr>
        <w:t xml:space="preserve">Воспитательные: </w:t>
      </w:r>
    </w:p>
    <w:p w:rsidR="00464D2C" w:rsidRDefault="00AC3721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-способствовать формированию вдумчивого подхода к занятиям;</w:t>
      </w:r>
    </w:p>
    <w:p w:rsidR="00C637B7" w:rsidRDefault="00AC3721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01034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закладыва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ть основы </w:t>
      </w:r>
      <w:r w:rsidR="0001034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фольклорного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образного видения в проектировании </w:t>
      </w:r>
    </w:p>
    <w:p w:rsidR="00AC3721" w:rsidRDefault="00AC3721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авторских работ;</w:t>
      </w:r>
    </w:p>
    <w:p w:rsidR="00AC3721" w:rsidRDefault="00010349" w:rsidP="0071260D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прививать</w:t>
      </w:r>
      <w:r w:rsidR="00AC372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стойкий интерес к народному искусству;</w:t>
      </w:r>
    </w:p>
    <w:p w:rsidR="000728A7" w:rsidRDefault="00AC3721" w:rsidP="000728A7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01034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создавать условия для воспита</w:t>
      </w:r>
      <w:r w:rsidR="000728A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="00C637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ия активной творческой личности.</w:t>
      </w:r>
    </w:p>
    <w:p w:rsidR="00807895" w:rsidRPr="00807895" w:rsidRDefault="00807895" w:rsidP="00807895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941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639"/>
        <w:gridCol w:w="825"/>
        <w:gridCol w:w="1020"/>
        <w:gridCol w:w="1365"/>
      </w:tblGrid>
      <w:tr w:rsidR="00807895" w:rsidRPr="00807895" w:rsidTr="00E72E0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54" w:hanging="54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Раздел, тема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Количество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часов</w:t>
            </w:r>
          </w:p>
        </w:tc>
      </w:tr>
      <w:tr w:rsidR="00807895" w:rsidRPr="00807895" w:rsidTr="00E72E0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555" w:firstLine="585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-25" w:firstLine="25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-63" w:firstLine="63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-24" w:firstLine="24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</w:tr>
      <w:tr w:rsidR="00807895" w:rsidRPr="00807895" w:rsidTr="00E7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E72E0C" w:rsidRDefault="00807895" w:rsidP="00807895">
            <w:pPr>
              <w:widowControl w:val="0"/>
              <w:suppressAutoHyphens/>
              <w:autoSpaceDN w:val="0"/>
              <w:spacing w:after="0" w:line="240" w:lineRule="auto"/>
              <w:ind w:left="5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72E0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Приёмы работы с инструментами и материалами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25" w:hanging="5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</w:p>
        </w:tc>
      </w:tr>
      <w:tr w:rsidR="00807895" w:rsidRPr="00807895" w:rsidTr="00E7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E72E0C" w:rsidRDefault="00807895" w:rsidP="0080789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72E0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Технические приёмы на начальном этапе выполнения работы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25" w:hanging="5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</w:tr>
      <w:tr w:rsidR="00807895" w:rsidRPr="00807895" w:rsidTr="00E7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E72E0C" w:rsidRDefault="00807895" w:rsidP="0080789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72E0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Технические приёмы на этапе усложнения работы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25" w:hanging="5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807895" w:rsidRPr="00807895" w:rsidTr="00E7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E72E0C" w:rsidRDefault="00807895" w:rsidP="00E72E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72E0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Индивидуальные авторские творческие работы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25" w:hanging="5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80</w:t>
            </w:r>
          </w:p>
        </w:tc>
      </w:tr>
      <w:tr w:rsidR="00807895" w:rsidRPr="00807895" w:rsidTr="00E7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E72E0C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E72E0C" w:rsidRDefault="00807895" w:rsidP="00E72E0C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72E0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Выставочные работы повышенной сложности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25" w:hanging="5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5" w:rsidRPr="00807895" w:rsidRDefault="00807895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52</w:t>
            </w:r>
          </w:p>
        </w:tc>
      </w:tr>
      <w:tr w:rsidR="00E72E0C" w:rsidRPr="00807895" w:rsidTr="00B24F67">
        <w:trPr>
          <w:trHeight w:val="175"/>
        </w:trPr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E0C" w:rsidRPr="00807895" w:rsidRDefault="00E72E0C" w:rsidP="00E72E0C">
            <w:pPr>
              <w:widowControl w:val="0"/>
              <w:suppressAutoHyphens/>
              <w:autoSpaceDN w:val="0"/>
              <w:spacing w:after="0" w:line="240" w:lineRule="auto"/>
              <w:ind w:left="555" w:firstLine="58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</w:t>
            </w:r>
            <w:r w:rsidR="00AB1030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часов</w:t>
            </w:r>
            <w:r w:rsidRPr="0080789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E0C" w:rsidRPr="00807895" w:rsidRDefault="00AB1030" w:rsidP="00AB103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="00E72E0C"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E0C" w:rsidRPr="00807895" w:rsidRDefault="00E72E0C" w:rsidP="00AB1030">
            <w:pPr>
              <w:widowControl w:val="0"/>
              <w:suppressAutoHyphens/>
              <w:autoSpaceDN w:val="0"/>
              <w:spacing w:after="0" w:line="240" w:lineRule="auto"/>
              <w:ind w:left="-63" w:firstLine="12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E0C" w:rsidRPr="00807895" w:rsidRDefault="00E72E0C" w:rsidP="00AB1030">
            <w:pPr>
              <w:widowControl w:val="0"/>
              <w:suppressAutoHyphens/>
              <w:autoSpaceDN w:val="0"/>
              <w:spacing w:after="0" w:line="240" w:lineRule="auto"/>
              <w:ind w:left="-24" w:firstLine="24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078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</w:tr>
    </w:tbl>
    <w:p w:rsidR="000728A7" w:rsidRDefault="000728A7" w:rsidP="000728A7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E344A" w:rsidRPr="00807895" w:rsidRDefault="002E344A" w:rsidP="002E344A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807895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Ожидаемые результаты</w:t>
      </w:r>
    </w:p>
    <w:p w:rsidR="009A6EC5" w:rsidRPr="002E344A" w:rsidRDefault="009A6EC5" w:rsidP="002E344A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результате освоения программы дополнительных индивидуальных занятий</w:t>
      </w:r>
      <w:r w:rsidR="002D469A" w:rsidRPr="002E344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девочки</w:t>
      </w:r>
      <w:r w:rsidR="002E344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будут</w:t>
      </w:r>
      <w:r w:rsidRPr="002E344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</w:t>
      </w:r>
    </w:p>
    <w:p w:rsidR="009A6EC5" w:rsidRPr="002E344A" w:rsidRDefault="009A6EC5" w:rsidP="00AB1030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знать:</w:t>
      </w:r>
    </w:p>
    <w:p w:rsidR="002D469A" w:rsidRDefault="002D469A" w:rsidP="00AB1030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грамотные приёмы работы с инструментами и материалами;</w:t>
      </w:r>
    </w:p>
    <w:p w:rsidR="002D469A" w:rsidRDefault="002D469A" w:rsidP="00AB1030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правила и технические приёмы вышивки;</w:t>
      </w:r>
    </w:p>
    <w:p w:rsidR="002D469A" w:rsidRDefault="002D469A" w:rsidP="00AB1030">
      <w:pPr>
        <w:widowControl w:val="0"/>
        <w:suppressAutoHyphens/>
        <w:autoSpaceDN w:val="0"/>
        <w:spacing w:after="0" w:line="240" w:lineRule="auto"/>
        <w:ind w:left="555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элементарные основы</w:t>
      </w:r>
      <w:r w:rsidR="00745B3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проектирования вышитых изделий</w:t>
      </w:r>
    </w:p>
    <w:p w:rsidR="00C875FA" w:rsidRPr="002E344A" w:rsidRDefault="00C875FA" w:rsidP="00AB1030">
      <w:pPr>
        <w:widowControl w:val="0"/>
        <w:suppressAutoHyphens/>
        <w:autoSpaceDN w:val="0"/>
        <w:spacing w:after="0" w:line="240" w:lineRule="auto"/>
        <w:ind w:left="567" w:firstLine="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уметь:</w:t>
      </w:r>
    </w:p>
    <w:p w:rsidR="00C875FA" w:rsidRDefault="00C875FA" w:rsidP="00AB1030">
      <w:pPr>
        <w:widowControl w:val="0"/>
        <w:suppressAutoHyphens/>
        <w:autoSpaceDN w:val="0"/>
        <w:spacing w:after="0" w:line="240" w:lineRule="auto"/>
        <w:ind w:left="567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грамотно работать с инструментами и материалами;</w:t>
      </w:r>
    </w:p>
    <w:p w:rsidR="00C875FA" w:rsidRDefault="00C875FA" w:rsidP="00AB1030">
      <w:pPr>
        <w:widowControl w:val="0"/>
        <w:suppressAutoHyphens/>
        <w:autoSpaceDN w:val="0"/>
        <w:spacing w:after="0" w:line="240" w:lineRule="auto"/>
        <w:ind w:left="567" w:firstLine="1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технически грамотно владеть приёмами вышивки на всех этапах работы;</w:t>
      </w:r>
    </w:p>
    <w:p w:rsidR="00C875FA" w:rsidRPr="002E344A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прояв</w:t>
      </w:r>
      <w:r w:rsidR="002E344A"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л</w:t>
      </w:r>
      <w:r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ят</w:t>
      </w:r>
      <w:r w:rsidR="002E344A"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ь</w:t>
      </w:r>
      <w:r w:rsidRPr="002E344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:</w:t>
      </w:r>
    </w:p>
    <w:p w:rsidR="006B27BF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аккуратность, бережливость и внимательность при работе с материалами и     </w:t>
      </w:r>
    </w:p>
    <w:p w:rsidR="006B27BF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инструментами;</w:t>
      </w:r>
    </w:p>
    <w:p w:rsidR="006B27BF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наблюдательность, внимательность, усидчивость, упорство, увлечённость,  </w:t>
      </w:r>
    </w:p>
    <w:p w:rsidR="006B27BF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зрительно-моторную координацию;</w:t>
      </w:r>
    </w:p>
    <w:p w:rsidR="00745B3C" w:rsidRDefault="006B27BF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</w:t>
      </w:r>
      <w:r w:rsidR="00075C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свои</w:t>
      </w:r>
      <w:r w:rsidR="00745B3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художественные качества;</w:t>
      </w:r>
    </w:p>
    <w:p w:rsidR="00745B3C" w:rsidRDefault="00745B3C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- вдумчивый подход в работе;</w:t>
      </w:r>
    </w:p>
    <w:p w:rsidR="00745B3C" w:rsidRDefault="00745B3C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фольклорное образное видение;</w:t>
      </w:r>
    </w:p>
    <w:p w:rsidR="00745B3C" w:rsidRDefault="00745B3C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интерес к народному искусству;</w:t>
      </w:r>
    </w:p>
    <w:p w:rsidR="006B27BF" w:rsidRDefault="00745B3C" w:rsidP="00AB1030">
      <w:pPr>
        <w:widowControl w:val="0"/>
        <w:suppressAutoHyphens/>
        <w:autoSpaceDN w:val="0"/>
        <w:spacing w:after="0" w:line="240" w:lineRule="auto"/>
        <w:ind w:left="567" w:firstLine="1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- творческую активность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6B27BF" w:rsidRDefault="006B27BF" w:rsidP="00C875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pageBreakBefore/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lastRenderedPageBreak/>
        <w:t>СОДЕРЖАНИЕ ПРОГРАММЫ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4B55EF" w:rsidP="007C5BAE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I ступень - подготовительная</w:t>
      </w:r>
    </w:p>
    <w:p w:rsidR="004B55EF" w:rsidRDefault="004B55EF" w:rsidP="007C5BAE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1 год обучения </w:t>
      </w:r>
    </w:p>
    <w:p w:rsidR="007C5BAE" w:rsidRPr="007C5BAE" w:rsidRDefault="004B55EF" w:rsidP="007C5BAE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«Я ученица»</w:t>
      </w:r>
    </w:p>
    <w:p w:rsidR="00000B1F" w:rsidRDefault="00000B1F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584027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1. Комплектование групп</w:t>
      </w:r>
    </w:p>
    <w:p w:rsidR="007C5BAE" w:rsidRDefault="00127C16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Рекламные мероприятия по набору детей в объединение народной вышивка.</w:t>
      </w:r>
    </w:p>
    <w:p w:rsidR="00127C16" w:rsidRPr="00127C16" w:rsidRDefault="00127C16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2. Вводное занятие. Декоративно-прикла</w:t>
      </w:r>
      <w:r w:rsidR="0025692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дное искусство в жизни человека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000B1F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Рассказ-беседа об удивительном мире декоративно-прикладного искусства.  Знакомство с искусством нашей Родины, вековыми традициями, передаваемыми из поколения в поколение. </w:t>
      </w:r>
    </w:p>
    <w:p w:rsidR="007C5BAE" w:rsidRPr="007C5BAE" w:rsidRDefault="007C5BAE" w:rsidP="00000B1F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Сведения об инструментах и приспособлениях, необходимых для занятий вышивкой, а также нитках, используемых для вышива</w:t>
      </w:r>
      <w:r w:rsidR="00C637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ния, правилах их хранения, вида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</w:t>
      </w:r>
      <w:r w:rsidR="00C637B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х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лопчатобумажных, шерстяных и льняных тканей, применяемых для работы. 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Знакомство с правилами и традициями мастерской. 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Инструктаж по технике безопасности и гигиене труда. 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Тема 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3. Простые швы и украшающие швы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Характеристика простых и украшающих на их основе швов, применяемых в декоративном оформлении изделий: шов вперед иголка, «назад иголка», «стебельчатый», «тамбурный», «ёлочка», «козлик», «краевой» и их разновидности. Демонстрация изделий, в оформлении которых эти швы участвуют.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Объяснение правил подготовки ткани к вышивке, правил запяливания ткани. 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 традициях народных мастериц работать «чисто» без узлов.  Знакомство с требованиями, предъявляемыми к выполнению данных швов. Рекомендации по подбору тканей и ниток.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репродуктивного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подготовить ткань к вышивке, продернуть нити ткани.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Отработать  правильные приемы запяливания. Отработать приемы подготовки нитки к вышивке. Отработать закрепление рабочей нитки в начале и в конце работы. Отработать технологию простых и украшающих швов.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творческого характера: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Скомбинировать пройденные швы по собственному замыслу (цвет, композиция).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4. Вышивание – любимый вид рукоделия русских женщин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 Роль вышитых предметов в быту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Знакомство с высоким уровнем вышивания на Руси.  Демонстрация   подборки  иллюстраций, альбомов с  вышивками народных мастериц.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Сведения о домашней  вышивке крестьянских женщин – для собственных нужд, сохраняющей традиционные приемы в технике, орнаментации, особенно в районах отдаленных, слабо затронутых влиянием города.  Сведения о распространённых в русской крестьянской среде, швах и узорах, образном строе вещей.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Рассказ о традициях  крестьянок  учить вышиванию девочек с 8-9 лет, украшать вышивкой одежду, полотенца, столешники, подзоры, ширинки, о роли  и функциях вышитых текстильных вещей в жизни людей в будни и праздники. 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Демонстрация полотенец, костюмов, альбомов, вышитых рубах, костюмов, полотенец из методического фонда мастерской. </w:t>
      </w:r>
    </w:p>
    <w:p w:rsid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AB1030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5. Строчка: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мережки, “кисточка”, “столбик”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Строчка. Характеристика мережек. Мережки «кисточка» и «столбик».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Характеристика мережек.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Знакомство с особенностями и приёмами выполнения  мережек, способами закрепления рабочей нитки.  Рекомендации по применению тканей и ниток. Требования, предъявляемые к выполнению этих мережек. Просмотр образцов готовых изделий украшенных мережками.  Способы закрепления рабочей нитки в мережках в начале и в конце работы.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AB1030" w:rsidRDefault="007C5BAE" w:rsidP="00AB103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B1030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репродуктивного характера</w:t>
      </w:r>
      <w:r w:rsidR="00AB1030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: 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одготовить ткань к вышивке, продер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нуть нити ткани и  подрезать их,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о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тработать приёмы закрепления рабоч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ей нитки в начале работы, о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траб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отать приёмы исполнения мережек, о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тработать способы закреплен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ия рабочей нитки в конце работы, с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облюдать требования,  предъявляемые к качеству исполнения мережек.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6.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Основы декоративного рисования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AB1030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об основных законах цвета. Значение цвета в жизни человека. Знакомство с хроматическими и ахроматическими цветами. Знакомство с понятиями цветовой тон, насыщенность, светлота.  Наглядные примеры основных и дополнительных цветов.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Знакомство с основными понятиями композиции, их краткой  характеристикой. Ритм, мотив, раппорт, орнамент, колорит. Демонстрация готовых вышитых изделий, альбомов, книг, таблиц.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AB1030" w:rsidRDefault="007C5BAE" w:rsidP="00AB103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репродуктивного характера</w:t>
      </w:r>
      <w:r w:rsidR="00AB1030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: 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зобразить от руки различные линии (прямые, ломан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ые, волнообразные и т.п.), и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зобразит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ь от руки геометрические фигуры, зарисовать готовый орнамент, с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нять с кальки готовый узор.</w:t>
      </w:r>
    </w:p>
    <w:p w:rsidR="007C5BAE" w:rsidRPr="00AB1030" w:rsidRDefault="007C5BAE" w:rsidP="00AB103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творческого характера</w:t>
      </w:r>
      <w:r w:rsidR="00AB1030" w:rsidRP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п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остроить полосу геометриче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ского и растительного орнамента, з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арисовать растительный мотив, вписы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вая его в определенный формат и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переработать его в плоскостное изображени</w:t>
      </w:r>
      <w:r w:rsidR="00AB103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е, придумать образное название, п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родумать, как данный мотив сможет украсить изделие (салфетку, сумочку, подушку).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7. Вышивание изделий по образцу и/ил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и авторскому эскизу обучающихся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По итогам предыдущей темы выполняется изделие в материале. 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584027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8. Экскурсии в музеи</w:t>
      </w:r>
    </w:p>
    <w:p w:rsidR="007C5BAE" w:rsidRPr="007C5BAE" w:rsidRDefault="00584027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 Экскурсия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Российский Этнографический музей. Рассказ об истории музея,  знакомство с экспозицией «Праздничная и обрядовая жизнь русского народа».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584027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9. Праздник</w:t>
      </w:r>
    </w:p>
    <w:p w:rsidR="007C5BAE" w:rsidRPr="007C5BAE" w:rsidRDefault="007C5BAE" w:rsidP="00584027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584027" w:rsidP="005840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етский праздник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конце учебного года.   Вручение  грамот и дипломом в разных номинациях.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10.</w:t>
      </w:r>
      <w:r w:rsidR="00584027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Участие в выставках, конкурсах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.</w:t>
      </w:r>
    </w:p>
    <w:p w:rsidR="007C5BAE" w:rsidRPr="007C5BAE" w:rsidRDefault="00584027" w:rsidP="00000B1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Определение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круг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участников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мероприятий и </w:t>
      </w:r>
      <w:r w:rsidR="004B704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обсуждение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условий участия в них.  Оформление экспозиции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детских работ.</w:t>
      </w:r>
      <w:r w:rsidR="00000B1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Тематика выставок</w:t>
      </w:r>
      <w:r w:rsidR="00617A6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 конкурсов</w:t>
      </w:r>
      <w:r w:rsidR="00000B1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определяется ежегодной рабочей программой в зависимости от событий</w:t>
      </w:r>
      <w:r w:rsidR="00617A6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</w:t>
      </w:r>
      <w:r w:rsidR="00000B1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происходящих в ДДЮТ, районе, городе, стране.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842B89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11. Итоговое занятие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842B89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Чаепитие с обсуждением итогов года и составление плана работы на лето. 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II ступень</w:t>
      </w:r>
    </w:p>
    <w:p w:rsidR="00842B89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 год обучения</w:t>
      </w:r>
    </w:p>
    <w:p w:rsid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«Я подмастерье»</w:t>
      </w:r>
    </w:p>
    <w:p w:rsidR="00617A6E" w:rsidRPr="007C5BAE" w:rsidRDefault="00617A6E" w:rsidP="00842B89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1. Вводное занятие</w:t>
      </w:r>
    </w:p>
    <w:p w:rsidR="007C5BAE" w:rsidRPr="007C5BAE" w:rsidRDefault="00AB1030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Просмотр летних работ, знакомство с программой  2-го года обучения, обсуждение планов на текущий год и организационных вопросов. Инструктаж по технике безопасности при работе с иголками, электрическим утюгом.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842B89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2. Счетное шитье: «</w:t>
      </w:r>
      <w:r w:rsidR="007C5BAE"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роспис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ь», «наборы», «счетная гладь», «крест»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AB1030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Сведения о распространении счетного шитья на территории России. 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об особенностях и видах счетного шитья, а также  тканях и нитках применяемых  для вышивания в этой технике. Демонстрация  применяемых отделочных материалов – кумача, ситца.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Знакомство с односторонними  счетными швами: «крест», «козлик», «косичка» и двусторонними: «роспись», «наборы», «счетная гладь».  Сведения о старинных названиях   древних  швов, о видах традиционных изделий украшенных счётными швами.  Демонстрация  альбомов и таблиц с народными орнаментами и излюбленными орнаментальными образами: коня, мирового древа, птиц, Матери-сырой земли.  Семантика. 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 технических приемах исполнения счетных швов.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AB1030" w:rsidRDefault="007C5BAE" w:rsidP="00AB103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</w:t>
      </w:r>
      <w:r w:rsidR="00AB1030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:</w:t>
      </w:r>
      <w:r w:rsidR="00AB1030" w:rsidRP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</w:t>
      </w:r>
      <w:r w:rsidRP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ыполнить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 образцу счетные швы: «роспись», «крест», «набор».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творческого характера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Выполнить мотивы, орнамента в технике счетных швов по собственному замыслу.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3. Строчка. Мережки «панка», «раскол», «настил»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Демонстрация готового образца с данными мережками с комментариями по правилам их исполнения.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Выполнить мережки на образце. Подготовить ткань к вышивке: выполнить продерг, запяливание ткани. Применить знания о способах закрепления рабочей нитки в мережках в начале и в конце работы. Отработать технические приемы выполнения мережек «панка», «раскол» и «настил».  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4. Орнамент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 многообразных образах птицы в фольклоре, устном народном творчестве и различных видах  орнаментов. Показ иллюстраций различных предметов народного - искусства связанных с образом птицы. Рассказ о символике образа птицы в народном орнаменте и народном сознании.  Активизация памяти детей  об использовании образа птицы в сказках, колыбельных песнях, закличках, предметах народного быта.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5. Экскурсия в Этнографический музей</w:t>
      </w: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842B89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Экскурсия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 теме: «Образ птицы в различных предметах крестьянского быта и одежды».  </w:t>
      </w:r>
    </w:p>
    <w:p w:rsidR="007C5BAE" w:rsidRPr="007C5BAE" w:rsidRDefault="007C5BAE" w:rsidP="00842B8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6. Основы декоративного рисования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об основных требованиях, предъявляемых к выполнению технического рисунка и роли плана в составлении композиции больших вещей. Демонстрация технических рисунков. Объяснение правил графического изображения некоторых пройденных швов.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скопировать узор в технике « роспись».</w:t>
      </w:r>
    </w:p>
    <w:p w:rsidR="007C5BAE" w:rsidRPr="00241D00" w:rsidRDefault="007C5BAE" w:rsidP="00241D00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lastRenderedPageBreak/>
        <w:tab/>
        <w:t xml:space="preserve">Задания творческого характера: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построить простой орнамент в тех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нике двусторонний шов «роспись», с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оставить и нарисовать орнамент для закладки в книгу, салфетки, столешника (по желанию автора).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7. Вышивание изделий по образцу и авторскому замыслу воспитанниц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характера: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скопировать счетный орнамент для своего изделия.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творческого характера: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выполнить вышивку на изделии по собственному замыслу,  с учётом правил предъявляемых к выполнению изделий в технике счётных швов.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4B704B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8. Праздник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Проведение и участие в празднике.   Вручение грамот и дипломов.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9.</w:t>
      </w:r>
      <w:r w:rsidR="004B704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Участие в выставках, конкурсах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617A6E" w:rsidRPr="007C5BAE" w:rsidRDefault="0025692A" w:rsidP="00617A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Определение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круг  </w:t>
      </w:r>
      <w:r w:rsidR="004B704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участников выставок и конкурсов и обсуждение условий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B704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участия в данных м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ероприятиях.  Оформление </w:t>
      </w:r>
      <w:r w:rsidR="004B704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экспозиции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детских работ.</w:t>
      </w:r>
      <w:r w:rsidR="00617A6E" w:rsidRPr="00617A6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617A6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Тематика выставок и конкурсов определяется ежегодной рабочей программой в зависимости от событий, происходящих в ДДЮТ, районе, городе, стране.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4B704B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10. Итоговое занятие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4B704B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Чаепитие с обсуждением итогов года и составление плана работы на лето.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F4249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II ступень</w:t>
      </w:r>
    </w:p>
    <w:p w:rsidR="007C5BAE" w:rsidRDefault="007C5BAE" w:rsidP="00F4249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3-й год обучения «Я подмастерье»</w:t>
      </w:r>
    </w:p>
    <w:p w:rsidR="00F4249F" w:rsidRPr="007C5BAE" w:rsidRDefault="00F4249F" w:rsidP="00F4249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1. Вводное занятие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Просмотр летних работ. Инструктаж по технике безопасности труда при работе с иголками, ножницами, электрическим утюгом. Знакомство с программой  и  обсуждение планов на текущий учебный год. Организационные вопросы</w:t>
      </w:r>
    </w:p>
    <w:p w:rsidR="00241D00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241D00" w:rsidP="00241D0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2. «Владимирские верхошвы». Искусство</w:t>
      </w:r>
      <w:r w:rsidR="004B55E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Мстёры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. </w:t>
      </w:r>
      <w:r w:rsidR="007C5BAE"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Хара</w:t>
      </w:r>
      <w:r w:rsidR="004B704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ктеристика «Владимирской глади»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 художественных промыслах Мстёры, истории промыслового центра, атмосфере в которой сложилось и выросло искусство Мстёрской вышивки. Демонстрация альбомов, буклетов Государственного Русского музея, образцов готовых изделий, слайдов. Знакомство с особенностями  выполнения «верхошва», различных форм листиков, цветов.  Демонстрация приёмов исполнения всех элементов и декоративных сеток – разделок. Сведения о правилах закрепления рабочей нитки и требованиях, предъявляемых к этому виду вышивки, правилах перевода рисунка на ткань.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характера: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перевести рисунок на ткань; вышить по образцу различные элементы цветов, листьев разной формы, декоративные сетки на учебном образце.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творческого характера: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выполнить декоративные накладные сетки и растительные орнаментальные элементы на учебном образце по собственному замыслу.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3. Основы декоративного рисования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241D00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Рассказ о составлении композиции, колористическом решении вышивки в технике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 xml:space="preserve">«владимирских верхошвов», правилах выполнения технического рисунка. 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скопировать на бумаге понравившийся мотив узора в традициях «владимирских верхошвов».</w:t>
      </w:r>
    </w:p>
    <w:p w:rsidR="007C5BAE" w:rsidRPr="00241D00" w:rsidRDefault="007C5BAE" w:rsidP="00241D0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творческого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составить композицию из понравившихся мотивов и элеме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нтов, взятых из готовых вышивок,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спроектировать и разработать авторскую композицию в традициях «владимирской глади».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4. Выполнение вышитых изделий пол выбору учащихся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репродуктивного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вышить изделие по скопиров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анному рисунку на выбор обучающихся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творческого характера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: вышить 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изделие по авторскому рисунку  (жилет, салфетка, наволочка, косметичка, галстук, тапочки, саше и др.).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B55EF" w:rsidRDefault="004B55EF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5. Строчка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Мережки: «снопик», «жучок», «фонарик», «простой городок»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 художественных и технических особенностях данных мережек, возможностях их применения на различных  изделиях. Знакомство с правилами закрепления рабочей нитки. Возможные ошибки при выполнении данных мережек. Демонстрация мережек на готовом образце.</w:t>
      </w:r>
    </w:p>
    <w:p w:rsidR="007C5BAE" w:rsidRPr="007C5BAE" w:rsidRDefault="007C5BAE" w:rsidP="004B704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Подготовить ткань к вышивке: продерг нитей ткани, подрезка. Отработать способы закрепления рабочей нитки. Отработать технологию  выполнения мережек. 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6. «Белая строчка»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Теория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 об особенностях и разновидностях строчевой техники,  местах её распространения на территории России, о местных названиях. Рассказ об этапах выполнения вышивки в технике «белая строчка». Знакомство с технологией исполнения: подготовка ткани к вышивке, расчет и продерг сетки, повивка сетки, вышивка по перевитой сетке. Демонстрация готовых изделий и фотографий работ народных мастериц.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Задание репродуктивного характера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выполнить учебный образец, на котором отработать все приёмы и элементы техники «белая строчка».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6: Посещение Русского музея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4763CC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Экскурсия в Русский музей. Рассказ об истории музея,  знакомство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 экспозицией.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7. Праздник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Проведение или участие в детском празднике с </w:t>
      </w:r>
      <w:r w:rsidR="004B55E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вручением  грамот и дипломов в различных номинациях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. </w:t>
      </w:r>
    </w:p>
    <w:p w:rsidR="007C5BAE" w:rsidRPr="004B55EF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8. Участие в в</w:t>
      </w:r>
      <w:r w:rsidR="004763C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ыставках, конкурсах, фестивалях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0E3A4C" w:rsidRPr="007C5BAE" w:rsidRDefault="004B704B" w:rsidP="000E3A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Определение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круг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участников,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обсуждение условий  участия в данных мероприятиях.  Оформление экспозиции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детских работ.</w:t>
      </w:r>
      <w:r w:rsidR="000E3A4C" w:rsidRPr="000E3A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0E3A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Тематика выставок определяется ежегодной рабочей программой в зависимости от событий, происходящих в ДДЮТ, районе, городе, стране.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4763CC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Тема 9. Итоговое занятие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4B704B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Чаепитие с обсуждением итогов года</w:t>
      </w:r>
      <w:r w:rsidR="004763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 составление плана работы на лето.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4763CC" w:rsidRDefault="004763CC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4B55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III ступень</w:t>
      </w:r>
    </w:p>
    <w:p w:rsidR="004B55EF" w:rsidRDefault="007C5BAE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4-й год обучения</w:t>
      </w:r>
    </w:p>
    <w:p w:rsidR="007C5BAE" w:rsidRDefault="007C5BAE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«Я умелица»</w:t>
      </w:r>
    </w:p>
    <w:p w:rsidR="000E3A4C" w:rsidRPr="007C5BAE" w:rsidRDefault="000E3A4C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1. Вводное занятие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Инструктаж по технике безопасности труда при работе с иголками, ножницами, электрическим утюгом. Просмотр летних работ. Знакомство с программой и обсуждение планов на текущий год. Организационные вопросы.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2. Нижегородский гипюр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Рассказ об особенностях и разнообразии белой ажурной строчевой техники – «Нижегородский гипюр». О месте появления и бытования, характерных мотивах, ромбических розетках, разнообразных  традициях украшения различных  текстильных предметов народного быта: подзоров, полотенец…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Характеристика «Нижегородских гипюров». Знакомство с особенностями выполнения  данного вида вышивки.  Демонстрация готовых вышитых  изделий, показ альбомов,  книг, таблиц с узорными разделками.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Подробная демонстрация технологии вышивки, этапов её выполнения: подготовка ткани, расчёт и продерг сетки, повивка сетки, вышивка узорных элементов.  Демонстрация  выполнения отдельных узорных элементов с комментариями мастера.  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репродуктивного характера:</w:t>
      </w:r>
      <w:r w:rsid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се технологические приёмы «Нижегородского гипюра» и узорные элементы отработать  на учебном образце. 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Тема 3. Основы декоративного рисования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Обсуждение особенностей композиционного размещения мотивов.  Правила выполнения технического рисунка орнаментального мотива в технике «Нижегородский гипюр».  Геометрический орнамент с элементами растительного. 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241D00" w:rsidRDefault="00241D00" w:rsidP="00241D0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Задания репродуктивного </w:t>
      </w:r>
      <w:r w:rsidR="007C5BAE"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характера</w:t>
      </w:r>
      <w:r w:rsidR="007C5BAE" w:rsidRP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: </w:t>
      </w:r>
      <w:r w:rsidRP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асчертить ровную сетку на миллиметровке, обращая  внимание на то, сколько требуется клеток для зарисовки различных фигур, зубцов, теней, мотивов цветка, ветки. Затем эти элементы зарисовывать.</w:t>
      </w:r>
    </w:p>
    <w:p w:rsidR="007C5BAE" w:rsidRPr="00241D00" w:rsidRDefault="007C5BAE" w:rsidP="00241D00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Задания творческого характера: </w:t>
      </w:r>
      <w:r w:rsidR="00241D00" w:rsidRPr="00241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оставить композиции узора для изделия по желанию, салфетка, панно и т.п., используя данные элементы, данные мотивы.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4. Выполнение вышитых изделий по выбору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Задания творческого характера:</w:t>
      </w: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Работа над коллективной  выставочной работой или индивидуальным изделием.  Выбрать тему, продумать образную идею, найти узорные элементы и мотивы для композиционного решения, учитывая изобразительные возможности данного вида вышивки.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Сделать простым карандашом наброски на разлинованной бумаге.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Подготовить ткань: расчёт клеток, продерг.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ab/>
        <w:t>Повить сетку и вышить узор.</w:t>
      </w:r>
    </w:p>
    <w:p w:rsidR="00241D00" w:rsidRDefault="00241D00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4763CC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5</w:t>
      </w:r>
      <w:r w:rsidR="004763C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: Строчка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«Олонецкая строчка» по письму или ст</w:t>
      </w:r>
      <w:r w:rsidR="004763C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рочка по сетке, тамбур по сетке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Характеристика «Олонецкого шитья», художественно - образных стилистических, колористических особенностей. Сведения о бытовых вещах, которые украшались этой вышивкой в северных губерниях России, художественном содержании изобразительных мотивов на свадебных подзорах.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Просмотр альбомов и книг собрания Русского и Этнографического музеев. Сведения  о технологии вышивки и этапах её выполнения. Демонстрируются готовые изделия, и приёмы исполнения данного вида вышивки с комментариями мастера.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  <w:t>Практика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ab/>
        <w:t>Задания творческого характера: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Выбор мотивов или же  придумывание своих мотив,  их компоновка в предложенном изделии (салфеточка, мешочек, галстук). Вышивка узора на изделии с учётом грамотных приёмов исполнения.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6: Посещение Русского музея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Экскурсия в Русский музей. Рассказ об истории музея, </w:t>
      </w:r>
      <w:r w:rsidR="004763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знакомство с экспозицией, акцент на красоте подзоров.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7. Праздник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Проведение или участие в детском празднике, с  вручением грамот и дипломов.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8. Участие в в</w:t>
      </w:r>
      <w:r w:rsidR="004763C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ыставках, конкурсах, фестивалях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0E3A4C" w:rsidRPr="007C5BAE" w:rsidRDefault="004763CC" w:rsidP="000E3A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Определение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круг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участников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мероприятий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обсуждение условий участия. Оформление экспозиции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детских работ.</w:t>
      </w:r>
      <w:r w:rsidR="000E3A4C" w:rsidRPr="000E3A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0E3A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Тематика выставок определяется ежегодной рабочей программой в зависимости от событий, происходящих в ДДЮТ, районе, городе, стране.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4763CC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9. Итоговое занятие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  <w:r w:rsidRPr="007C5BAE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ab/>
      </w:r>
    </w:p>
    <w:p w:rsidR="007C5BAE" w:rsidRPr="007C5BAE" w:rsidRDefault="004763CC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Чаепитие с обсуждением итогов года, составление плана работы на лето.</w:t>
      </w:r>
    </w:p>
    <w:p w:rsidR="007C5BAE" w:rsidRPr="007C5BAE" w:rsidRDefault="007C5BAE" w:rsidP="004763CC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E3A4C" w:rsidRDefault="000E3A4C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Дополнительные индивидуальные занятия</w:t>
      </w:r>
    </w:p>
    <w:p w:rsidR="007C5BAE" w:rsidRPr="007C5BAE" w:rsidRDefault="007C5BAE" w:rsidP="004B55EF">
      <w:pPr>
        <w:widowControl w:val="0"/>
        <w:suppressAutoHyphens/>
        <w:autoSpaceDN w:val="0"/>
        <w:spacing w:after="0" w:line="240" w:lineRule="auto"/>
        <w:ind w:left="-15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для всех годов обучения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1.Отработка  приёмов  работы с инструментами и материалами.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Виды материалов и инструментов.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Особенности подбора и правила использования, хранения материалов и инструментов мастерицы.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Традиции народных мастериц. 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Рассказать о том, какие ткани и нитки используются мастерицами. Отобрать данные образцы материалов. Объяснить особенности подбора данных материалов. Вспомнить и рассказать о правилах хранения материалов.  Перечислить какие инструменты участвуют в работе мастерицы. Объяснить правила особенности подбора игл. Вспомнить и рассказать о правилах использования  пялец, игл, ножниц, а также о правилах их хранения.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«Повтори и сделай самостоятельно как мастер» тренинг: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 xml:space="preserve">отрезать ножницами ткань по намеченной линии – ровно без искажения линии.   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Запялить в пяльцы ткань - ровно без перекосов долевой нитки.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2. Технические приёмы  на начальном этапе выполнения работы.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 xml:space="preserve">Теория </w:t>
      </w:r>
    </w:p>
    <w:p w:rsidR="007C5BAE" w:rsidRPr="007C5BAE" w:rsidRDefault="005216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Правила подготовки 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рабочей нитки к вышивке.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Подготовка ткани к вышивке узора простыми украшающими швами. Правила продерга нитей ткани, правила перевода рисунка на ткань при помощи кальки и копировальной бумаги.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Способы закрепления рабочей нитки в начале и в конце работы.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«Повтори, и сделай самостоятельно как мастер»</w:t>
      </w:r>
      <w:r w:rsidR="00A644FA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 - тренинг.</w:t>
      </w:r>
    </w:p>
    <w:p w:rsidR="007C5BAE" w:rsidRPr="007C5BAE" w:rsidRDefault="00A644FA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</w:t>
      </w:r>
      <w:r w:rsidR="007C5BAE"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одготовить рабочую нитку к вышивке комментируя вслух,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свои действия согласно правилам.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Подготовить ткань к вышивке узора простыми украшающими швами: продёрнуть нити ткани, перевести простой узор при помощи кальки и копировальной бумаги.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Закрепить рабочую нитку в начале и в конце работы. Отработать технологию вышивки.</w:t>
      </w:r>
    </w:p>
    <w:p w:rsidR="00241D00" w:rsidRDefault="00241D00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3.Технические приёмы на этапе усложнения работы.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Грамотные приёмы вышивки узоров.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Анализ возникающих затруднений технического характера и способы их преодоления.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Заметить недочёты в работе, озвучить их. Определить пути преодоления затруднений возникающих в ходе работы.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«Повтори, и сделай самостоятельно как мастер»</w:t>
      </w:r>
      <w:r w:rsidR="000A0BC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тренинг</w:t>
      </w:r>
      <w:r w:rsidR="000A0BC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зрительно-моторной координации движений.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Выполнить вышивку, осваивая грамотные приёмы на всех этапах её выполнения, отрабатывая навыки грамотной работы. </w:t>
      </w:r>
    </w:p>
    <w:p w:rsidR="000A0BCA" w:rsidRDefault="000A0BCA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4. Индивидуальные авторские творческие работы.</w:t>
      </w:r>
    </w:p>
    <w:p w:rsidR="007C5BAE" w:rsidRPr="00241D00" w:rsidRDefault="00241D00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Родных узоров красота. </w:t>
      </w:r>
      <w:r w:rsidR="000A0BC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Идея, композиция,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колорит</w:t>
      </w:r>
      <w:r w:rsidR="000A0BC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техника исполнения.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Проектирование – этапы и особенности.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Технология  исполнения вышивки.</w:t>
      </w:r>
    </w:p>
    <w:p w:rsidR="007C5BAE" w:rsidRPr="00241D00" w:rsidRDefault="00241D00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Практика</w:t>
      </w:r>
    </w:p>
    <w:p w:rsidR="000A0BCA" w:rsidRDefault="000A0BCA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Работа над идейным, композиционным решением. Поиск колорита и техники вышивки.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Вглядеться в красоту народных узоров, подумать и рассказать в чём эта красота. Отобрать  понравившиеся образцы узоров, которые возможно лягут в основу авторской задумки. 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Определить идею авторской творческой работы  полагаясь на чувства, мысли, эпитеты, народные традиции с учётом изобразительных возможностей выбранной техники  вышивки.  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Спроектировать изделие, преодолевая затруднения на всех этапах создания проекта.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Подобрать необходимые для вышивки материалы: ткань, нитки, отделочные материалы, тесьму.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Подготовить ткань к вышивке: раскрой, перевод узора, запяливание.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Вышивка узора.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Окончательная обработка вышивки -  влажно тепловая обработка утюгом.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Сборка изделия: пошив, оформление.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5. Выполнение объёмных выставочных работ повышенной сложности.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t>Теория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Этапы творческой деятельности при создании большой работы. Планирование работы творческой группы. Роль каждого участника.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Сбор материалов, поиск идеи, поиск выразительных средств, учитывая изобразительные возможности техники вышивки.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Результаты работы творческой группы и каждого её участника.</w:t>
      </w:r>
    </w:p>
    <w:p w:rsidR="007C5BAE" w:rsidRPr="00241D00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</w:pPr>
      <w:r w:rsidRPr="00241D00">
        <w:rPr>
          <w:rFonts w:ascii="Times New Roman" w:eastAsia="Andale Sans UI" w:hAnsi="Times New Roman" w:cs="Tahoma"/>
          <w:b/>
          <w:i/>
          <w:kern w:val="3"/>
          <w:sz w:val="24"/>
          <w:szCs w:val="24"/>
          <w:lang w:eastAsia="ja-JP" w:bidi="fa-IR"/>
        </w:rPr>
        <w:lastRenderedPageBreak/>
        <w:t>Практика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Преодоление затруднений, на всех этапах практической творческой деятельности  усваивая образец творческой активности мастера. 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Определить этапы творческой деятельности. Спланировать работу творческой группы, определить роль каждого участника.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Собрать художественные, литературные  материалы, которые помогут выявить идею авторского произведения. Обсудить  их и отобрать необходимые материалы. Создать эскиз, учитывая изобразительные возможности вышивки и находя наиболее выразительные средства воплощения идеи.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Подобрать материалы.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Подготовить ткань к вышивке.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Вышить узор. Осуществить влажно тепловую обработку.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Собрать выставочное изделие, окончательно его оформив. 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sectPr w:rsidR="007C5BAE" w:rsidRPr="007C5BAE" w:rsidSect="004B6707">
          <w:footerReference w:type="default" r:id="rId9"/>
          <w:pgSz w:w="11905" w:h="16837"/>
          <w:pgMar w:top="907" w:right="851" w:bottom="907" w:left="1134" w:header="720" w:footer="720" w:gutter="0"/>
          <w:pgNumType w:start="1"/>
          <w:cols w:space="720"/>
          <w:titlePg/>
          <w:docGrid w:linePitch="299"/>
        </w:sectPr>
      </w:pP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МЕТОДИЧЕСКОЕ ОБЕСПЕЧЕНИЕ ПРОГРАММЫ</w:t>
      </w:r>
    </w:p>
    <w:p w:rsidR="000E3A4C" w:rsidRDefault="000E3A4C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24F67" w:rsidRPr="000E3A4C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0E3A4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ПЕРВ</w:t>
      </w:r>
      <w:r w:rsidRPr="000E3A4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ЫЙ</w:t>
      </w:r>
      <w:r w:rsidRPr="000E3A4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 ОБУЧЕНИЯ</w:t>
      </w:r>
    </w:p>
    <w:p w:rsidR="007C5BAE" w:rsidRPr="000E3A4C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0E3A4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«Я УЧЕНИЦА»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4370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"/>
        <w:gridCol w:w="1740"/>
        <w:gridCol w:w="1549"/>
        <w:gridCol w:w="3969"/>
        <w:gridCol w:w="3686"/>
        <w:gridCol w:w="1417"/>
        <w:gridCol w:w="1634"/>
      </w:tblGrid>
      <w:tr w:rsidR="007C5BAE" w:rsidRPr="007C5BAE" w:rsidTr="00B24F67">
        <w:trPr>
          <w:cantSplit/>
          <w:tblHeader/>
        </w:trPr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Т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ема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B2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занятий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ё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мы и методы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образовательногопространства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Дидактический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материал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27380F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подведенияитогов</w:t>
            </w:r>
          </w:p>
        </w:tc>
        <w:tc>
          <w:tcPr>
            <w:tcW w:w="1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Техническое</w:t>
            </w:r>
            <w:r w:rsidR="0027380F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оснащение</w:t>
            </w:r>
          </w:p>
        </w:tc>
      </w:tr>
      <w:tr w:rsidR="007C5BAE" w:rsidRPr="007C5BAE" w:rsidTr="00B24F67">
        <w:trPr>
          <w:cantSplit/>
          <w:tblHeader/>
        </w:trPr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Комплектова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ние группы</w:t>
            </w:r>
          </w:p>
        </w:tc>
        <w:tc>
          <w:tcPr>
            <w:tcW w:w="154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241D0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396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Словесные: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</w:t>
            </w:r>
            <w:r w:rsidR="00B678B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 детском коллективе, режиме занятий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</w:t>
            </w:r>
            <w:r w:rsidR="00B678B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творческой деятельности детей. Собеседование с </w:t>
            </w:r>
            <w:r w:rsidR="009C4FE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родителями  и детьми по интересующим их вопросам.</w:t>
            </w:r>
          </w:p>
          <w:p w:rsidR="007C5BAE" w:rsidRPr="007C5BAE" w:rsidRDefault="007C5BAE" w:rsidP="0059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="00241D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показ творческих работ, п</w:t>
            </w:r>
            <w:r w:rsidR="002738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резентация </w:t>
            </w:r>
            <w:r w:rsidR="00241D00" w:rsidRPr="00241D0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детского коллектива 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678B0" w:rsidRDefault="009C4FE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Фото</w:t>
            </w:r>
            <w:r w:rsidR="007C5BAE" w:rsidRPr="00B678B0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материалы</w:t>
            </w:r>
            <w:r w:rsidR="00B678B0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 xml:space="preserve"> о жизнедеятельности детского коллектива</w:t>
            </w:r>
            <w:r w:rsidR="00241D00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, экспозиция детских работ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34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1C1B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9C4FEC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Мульти</w:t>
            </w:r>
            <w:r w:rsidR="00B21C1B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-</w:t>
            </w:r>
            <w:r w:rsidRPr="009C4FEC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медийная</w:t>
            </w:r>
          </w:p>
          <w:p w:rsidR="007C5BAE" w:rsidRPr="007C5BAE" w:rsidRDefault="007C5BAE" w:rsidP="00B21C1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9C4FEC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фоторамка</w:t>
            </w:r>
          </w:p>
        </w:tc>
      </w:tr>
      <w:tr w:rsidR="007C5BAE" w:rsidRPr="007C5BAE" w:rsidTr="00B24F67">
        <w:trPr>
          <w:cantSplit/>
          <w:trHeight w:val="3478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Вводное занятие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Декоративно-прикладное искусство в жизни человека. 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Введение </w:t>
            </w:r>
            <w:r w:rsidR="00B24F67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мир народного искусства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рабочего места вышивальщи -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цы. Техника безопасности труда.</w:t>
            </w:r>
          </w:p>
          <w:p w:rsidR="00B24F67" w:rsidRPr="00B24F67" w:rsidRDefault="00F43DD5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Материаловедение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25D1" w:rsidRPr="00B24F67" w:rsidRDefault="009C4FE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</w:t>
            </w:r>
            <w:r w:rsidR="007C5BAE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занятие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B24F67" w:rsidRDefault="003E632D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</w:t>
            </w:r>
            <w:r w:rsidR="001F28EC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весные</w:t>
            </w:r>
            <w:r w:rsidR="001F28EC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="001C793A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рассказ</w:t>
            </w: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 удивительном мире дек</w:t>
            </w:r>
            <w:r w:rsidR="00963B8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оративно-прикладного  искусства,</w:t>
            </w:r>
            <w:bookmarkStart w:id="0" w:name="_GoBack"/>
            <w:bookmarkEnd w:id="0"/>
            <w:r w:rsidR="001C793A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 особенностях</w:t>
            </w: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народного мировосприятия, </w:t>
            </w:r>
            <w:r w:rsidR="001C793A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богатстве</w:t>
            </w:r>
            <w:r w:rsidR="00B15EE0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образов и мотивов. </w:t>
            </w:r>
            <w:r w:rsidR="00B24F67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рассказ о порядке и традициях организации рабочего пространства. Инструктаж по технике безопасности труда.</w:t>
            </w:r>
          </w:p>
          <w:p w:rsidR="007C5BAE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Рассказ об используемых материалах, правилах их хранения и использования.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</w:t>
            </w: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демонст</w:t>
            </w:r>
            <w:r w:rsidR="00926CBD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рация произведен</w:t>
            </w:r>
            <w:r w:rsidR="000825D1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ий народных промыслов и вышивок</w:t>
            </w:r>
          </w:p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B24F67" w:rsidRP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визуальные, объёмные:</w:t>
            </w: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(вещи из музейного фонда мастерской) резная шкатулка, Жостовский поднос, деревянный ковш, хохломские ложки, берестяные короба, игровой макет кровати, тряпичные куклы, одежда.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Наглядное пособие аудиальное: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«Гусли России», -  компакт диск.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Вологодские кружева, тканые пояса, старинные  вышивки.</w:t>
            </w:r>
          </w:p>
          <w:p w:rsidR="007C5BAE" w:rsidRDefault="007C5BAE" w:rsidP="0059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Традиционные вышитые</w:t>
            </w:r>
            <w:r w:rsidR="00B24F67"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изделия: полотенца, столешники</w:t>
            </w: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проч.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«Слова для запоминания» - демонстрационные таблички.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Словарь – тематическая папка. 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Техника безопасности труда» -инструкция.</w:t>
            </w:r>
          </w:p>
          <w:p w:rsidR="00B24F67" w:rsidRPr="00B24F67" w:rsidRDefault="00B24F67" w:rsidP="00B2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«Применяемые материалы» - каталог образцов ниток, тканей, отделочных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24F67" w:rsidRDefault="00926CBD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B24F6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24F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B24F67" w:rsidRPr="007C5BAE" w:rsidTr="007D37F2">
        <w:trPr>
          <w:cantSplit/>
          <w:trHeight w:val="3995"/>
          <w:tblHeader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Простые и украшающие швы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</w:t>
            </w:r>
            <w:r w:rsidR="007D37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занятие, практическое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D37F2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- характеристика простых и украшающих на их основе швов, рассказ о правилах подготовки ткани к вышивке, о традициях работать «чисто» без узлов.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D37F2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изделий в декоре которых эти швы участвуют,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показ приёмов исполнения.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Практические: выполнение практического задания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«Простые украшающие швы» - вышитые на ткани образцы.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Таблицы, инструкционные карты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«Советы Марьи искусницы» - инструкция для юных рукодельниц.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карточки.</w:t>
            </w:r>
          </w:p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Наглядное пособие аудиальное: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«Певчие птицы, звуки природы» - компакт диск.</w:t>
            </w:r>
          </w:p>
          <w:p w:rsidR="00B24F67" w:rsidRPr="00D60EAF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D60EA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B24F67" w:rsidRPr="00664E2C" w:rsidRDefault="00B24F67" w:rsidP="00D809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работы из выставочного фонда мастерской.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опрос, обсуждение  ре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зультатов практического задания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Светильники, пяльцы, ножницы, иголки.</w:t>
            </w:r>
          </w:p>
          <w:p w:rsidR="00B24F67" w:rsidRPr="007C5BAE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B24F67" w:rsidRPr="007C5BAE" w:rsidTr="007D37F2">
        <w:trPr>
          <w:cantSplit/>
          <w:trHeight w:val="322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 – любимый вид рукоделия русских женщин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 Роль вышитых предметов в быту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Ярмарка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высоком уровне вышивания на Руси, о разнообразных приёмах шитья. О традициях обучения вышивке детей, значении и функции вышитых предметов сопровождавших человека по жизни.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рация произведений народного искусства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F43DD5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И</w:t>
            </w:r>
            <w:r w:rsidR="00B24F67"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зобразительные: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«Русское золотное шитьё»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,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«Русские орнаменты на тканях» - подборка открыток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,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«Русский народный костюм» Альбом. Из собрания Государственного музея этнографии народов СССР. Л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енинград «Художник РСФСР».</w:t>
            </w:r>
          </w:p>
          <w:p w:rsidR="00B24F67" w:rsidRPr="00F43DD5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В</w:t>
            </w:r>
            <w:r w:rsidR="00B24F67"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изуальные объёмные:</w:t>
            </w: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«Войдите в мир русского костюма» - методическая разработка коллекция кукол в народных костюмах (папье-маше, текстиль, вышивка) авторская работа педагога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,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Слайды – произведения народных мастериц.</w:t>
            </w:r>
          </w:p>
          <w:p w:rsidR="00B24F67" w:rsidRP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Фотоматериалы из экспедиций – альбом.</w:t>
            </w:r>
          </w:p>
          <w:p w:rsidR="00B24F67" w:rsidRPr="00F43DD5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А</w:t>
            </w:r>
            <w:r w:rsidR="00B24F67"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удиальные:</w:t>
            </w: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«Живая вода» - русский песенный фольклор. </w:t>
            </w:r>
          </w:p>
          <w:p w:rsidR="00B24F67" w:rsidRPr="00F43DD5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</w:t>
            </w:r>
            <w:r w:rsidR="00B24F67"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атуральные:</w:t>
            </w: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Вышитые полотенца</w:t>
            </w: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- работы из выставочного фонда.</w:t>
            </w: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Каргопольский женский костюм (реконструкция): пестрядиный сарафан, рубаха, тканый пояс, головной убор «Сорока</w:t>
            </w:r>
            <w:r w:rsidRPr="00F43DD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», </w:t>
            </w:r>
            <w:r w:rsidR="00B24F67"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«Из бабушкиного </w:t>
            </w:r>
          </w:p>
          <w:p w:rsidR="00B24F67" w:rsidRP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сундука» - вышивки из музейного фонда мастерской.</w:t>
            </w:r>
          </w:p>
          <w:p w:rsidR="00B24F67" w:rsidRP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Слова для запоминания – демонстрационные таблички с текстом ключевых слов.</w:t>
            </w:r>
          </w:p>
          <w:p w:rsidR="00B24F67" w:rsidRP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стный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Ноутбук.</w:t>
            </w:r>
          </w:p>
          <w:p w:rsidR="00B24F67" w:rsidRPr="007C5BAE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B24F67" w:rsidRPr="007C5BAE" w:rsidTr="007D37F2">
        <w:trPr>
          <w:cantSplit/>
          <w:tblHeader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«кисточка»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«столбик»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- характеристика мережек. Особенности и приёмы исполнения. Требования предъявляемые к  их выполнению.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оказ приёмов исполнения мережек и вещей вышитых мережками.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отрабо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тка приёмов исполнения мережек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- разновидности мережек.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Инструкционные карты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 технологии выполнения мережек.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-демонстрационные таблички с текстом ключевых слов.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по усвоению материала.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Образцы мережек выполненные на ткани.</w:t>
            </w:r>
          </w:p>
          <w:p w:rsidR="00B24F67" w:rsidRPr="007C5BAE" w:rsidRDefault="00B24F67" w:rsidP="00365D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Текстильные предметы, декорированные мережками и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выставочного фонда мастерской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F43DD5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Устный опрос, </w:t>
            </w: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 результатов практического задания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</w:t>
            </w:r>
          </w:p>
        </w:tc>
      </w:tr>
      <w:tr w:rsidR="00B24F67" w:rsidRPr="007C5BAE" w:rsidTr="00B24F67">
        <w:trPr>
          <w:cantSplit/>
          <w:tblHeader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Основы декоративного рисования.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Цветоведение.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Основы композиции.</w:t>
            </w:r>
          </w:p>
          <w:p w:rsidR="00B24F67" w:rsidRPr="007C5BAE" w:rsidRDefault="00F43DD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Эскизы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Вернисаж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об основных законах цвета.   </w:t>
            </w:r>
          </w:p>
          <w:p w:rsid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Значение цвета в жизни человека. Знакомство с понятиями цветовой тон, насыщенность, светлота. Основные понятия композиции: ритм, мотив, раппорт, орнамент, колорит.  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вышитых изделий, таблиц, карточек.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выполнить рисунки репродук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тивного и творческого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Цветовой круг – таблица.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Хроматические и ахроматические цвета – таблицы.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Светлота. Насыщенность – цветные карточки.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Основные и дополнительные цвета – таблицы.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Элементы орнаментальной композиции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иллюстрации различных орнаментов на карточках.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«Основы декоративной композиции» - курсовая работа педагога.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усвоения материала – карточки.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изобразительные: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Детские рисунки из выставочного фонда мастерской.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– демонстрационные таблички с текстом ключевых слов.</w:t>
            </w:r>
          </w:p>
          <w:p w:rsidR="00B24F67" w:rsidRPr="00F43DD5" w:rsidRDefault="00B24F67" w:rsidP="009801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Аудиальное наглядное пособие: </w:t>
            </w:r>
          </w:p>
          <w:p w:rsidR="00B24F67" w:rsidRPr="007C5BAE" w:rsidRDefault="00B24F67" w:rsidP="000E3A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«Голоса природы»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F43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опрос, обсуждение</w:t>
            </w:r>
            <w:r w:rsidR="00F43DD5"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результатов практического задания</w:t>
            </w:r>
            <w:r w:rsid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B24F67" w:rsidRPr="007C5BAE" w:rsidTr="00CD6DDD">
        <w:trPr>
          <w:cantSplit/>
          <w:trHeight w:val="3620"/>
          <w:tblHeader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7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изделий по образцу и/или </w:t>
            </w:r>
            <w:r w:rsidR="00F43DD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 авторскому эскизу обучающихся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этапам выполнения работы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готовых вышитых изделий.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вышивка изделия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Вышитые вещи из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выставочного фонда мастерской.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«Советы Марьи искусницы» - инструкция для юных рукодельниц.</w:t>
            </w:r>
          </w:p>
          <w:p w:rsidR="00B24F67" w:rsidRPr="00F43DD5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F43DD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Аудиальные наглядные пособия: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«Голоса природы»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«Русские народные песни»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«Ли</w:t>
            </w:r>
            <w:r w:rsid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рические песни» - компакт диски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опрос.</w:t>
            </w:r>
          </w:p>
          <w:p w:rsidR="00B24F67" w:rsidRPr="007C5BAE" w:rsidRDefault="00CD6DDD" w:rsidP="00CD6D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Обсуждение </w:t>
            </w: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результатов практического задания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Электрический утюг.</w:t>
            </w:r>
          </w:p>
          <w:p w:rsidR="00B24F67" w:rsidRPr="007C5BAE" w:rsidRDefault="00CD6DDD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B24F67" w:rsidRPr="007C5BAE" w:rsidTr="00B24F67">
        <w:trPr>
          <w:cantSplit/>
          <w:tblHeader/>
        </w:trPr>
        <w:tc>
          <w:tcPr>
            <w:tcW w:w="3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Экскурсии в музеи</w:t>
            </w:r>
          </w:p>
        </w:tc>
        <w:tc>
          <w:tcPr>
            <w:tcW w:w="15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Экскурсия</w:t>
            </w:r>
          </w:p>
        </w:tc>
        <w:tc>
          <w:tcPr>
            <w:tcW w:w="396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об истории музея и экспозиции «Праздничная и обрядовая жизнь русского народа».  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участие в экскурсии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Экспозиционное пространство музея.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по усвоению материала- карточки.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6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24F67" w:rsidRPr="007C5BAE" w:rsidTr="00B24F67">
        <w:trPr>
          <w:cantSplit/>
          <w:tblHeader/>
        </w:trPr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154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="00B24F67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раздник</w:t>
            </w:r>
          </w:p>
        </w:tc>
        <w:tc>
          <w:tcPr>
            <w:tcW w:w="396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по сценарию.</w:t>
            </w:r>
          </w:p>
          <w:p w:rsidR="00CD6DDD" w:rsidRDefault="00CD6DDD" w:rsidP="00CD6D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праздничное визуальное оформление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газета, цветы, детские работы.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D6DDD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участие детей согласно сценари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ю, выступление детей и взрослых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Праздничное оформление пространства. 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Призовой, наградной фонд.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Содержательное наполнение и визуальные акценты в завис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имости от темы праздника</w:t>
            </w:r>
          </w:p>
        </w:tc>
        <w:tc>
          <w:tcPr>
            <w:tcW w:w="141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всех этапов праздника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34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центр.</w:t>
            </w:r>
          </w:p>
          <w:p w:rsidR="00B24F67" w:rsidRPr="007C5BAE" w:rsidRDefault="00B24F67" w:rsidP="0059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Мультимедийное оборудо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вание в зависимости от сценария</w:t>
            </w:r>
          </w:p>
        </w:tc>
      </w:tr>
      <w:tr w:rsidR="00B24F67" w:rsidRPr="007C5BAE" w:rsidTr="00B24F67">
        <w:trPr>
          <w:cantSplit/>
          <w:tblHeader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10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Участие в выставках, конкурсах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Выставка.</w:t>
            </w:r>
          </w:p>
          <w:p w:rsidR="00B24F67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содержании конкурса, условиях участия.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Разъяснение по вопросам отбора идейного и художественного материала.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монстрация в качестве примера художественных работ по темам близким к заявленной.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участие в выставках и конкурсах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Методические рекомендации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B24F67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«Как настроить и подготовить ребёнка к участи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 в выставке, или конкурсе».</w:t>
            </w:r>
          </w:p>
          <w:p w:rsidR="00B24F67" w:rsidRPr="002A09A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Положения конкурсов.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Работы из выставочного фонда мастерской и фотоматериалы  произведений народных мастериц.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Выявление участников и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тбор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работ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выставки, конкурса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результатов участия в выставке.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Поощрение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Награждение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24F67" w:rsidRPr="007C5BAE" w:rsidTr="00B24F67">
        <w:trPr>
          <w:cantSplit/>
          <w:tblHeader/>
        </w:trPr>
        <w:tc>
          <w:tcPr>
            <w:tcW w:w="3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Итоговое занятие</w:t>
            </w:r>
          </w:p>
        </w:tc>
        <w:tc>
          <w:tcPr>
            <w:tcW w:w="15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Чаепитие</w:t>
            </w:r>
          </w:p>
        </w:tc>
        <w:tc>
          <w:tcPr>
            <w:tcW w:w="396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обсуждение итогов года, выявление наиболее удачных работ и интересных проектов.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Поощрение активных участников детского коллектива. 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оставление плана работы на лето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Призовой фонд.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Грамоты.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Дипломы.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итогов года.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Вручение 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подарков, награждение грамотами</w:t>
            </w:r>
          </w:p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4F67" w:rsidRPr="007C5BAE" w:rsidRDefault="00B24F6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Электрический чайник.</w:t>
            </w:r>
          </w:p>
          <w:p w:rsidR="00B24F67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</w:tbl>
    <w:p w:rsidR="007C5BAE" w:rsidRPr="007C5BAE" w:rsidRDefault="007C5BAE" w:rsidP="007C5B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7C5BAE" w:rsidRDefault="007C5BAE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591C7B" w:rsidRDefault="00591C7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7D37F2" w:rsidRDefault="007D37F2">
      <w:pPr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  <w:r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  <w:br w:type="page"/>
      </w:r>
    </w:p>
    <w:p w:rsid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МЕТОДИЧЕСКОЕ ОБЕСПЕЧЕНИЕ ПРОГРАММЫ</w:t>
      </w:r>
    </w:p>
    <w:p w:rsidR="00D8099E" w:rsidRPr="00D8099E" w:rsidRDefault="00D8099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C5BAE" w:rsidRPr="00D8099E" w:rsidRDefault="007C5BAE" w:rsidP="00F809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ВТОРОЙ</w:t>
      </w: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 ОБУЧЕНИЯ</w:t>
      </w: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«Я ПОДМАСТЕРЬЕ»</w:t>
      </w:r>
    </w:p>
    <w:p w:rsidR="00D8099E" w:rsidRPr="007C5BAE" w:rsidRDefault="00D8099E" w:rsidP="00F809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4370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"/>
        <w:gridCol w:w="1740"/>
        <w:gridCol w:w="1266"/>
        <w:gridCol w:w="3827"/>
        <w:gridCol w:w="3827"/>
        <w:gridCol w:w="1843"/>
        <w:gridCol w:w="1492"/>
      </w:tblGrid>
      <w:tr w:rsidR="007C5BAE" w:rsidRPr="007C5BAE" w:rsidTr="00B21C1B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Т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ема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занятий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ё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мы и методы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образовательного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пространства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Дидактический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материал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подведения</w:t>
            </w:r>
            <w:r w:rsidR="002A09A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итогов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Техническое</w:t>
            </w:r>
            <w:r w:rsidR="002A09A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оснащение</w:t>
            </w:r>
          </w:p>
        </w:tc>
      </w:tr>
      <w:tr w:rsidR="007C5BAE" w:rsidRPr="003F74F2" w:rsidTr="00B21C1B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Вводное занятие</w:t>
            </w:r>
          </w:p>
          <w:p w:rsidR="007C5BAE" w:rsidRPr="004C5618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Словесные:</w:t>
            </w:r>
            <w:r w:rsidR="00350A2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технике безопасной работы при работе с инструментами.  Обсуждение плана работы на год.</w:t>
            </w:r>
          </w:p>
          <w:p w:rsidR="007C5BAE" w:rsidRPr="007C5BAE" w:rsidRDefault="00350A2D" w:rsidP="002A09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просмотр летних работ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365D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Инструкция по технике безопасной работы с инструментами, материалами и электрическим утюгом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Анализ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492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3F74F2" w:rsidRDefault="003F74F2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3F74F2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</w:tc>
      </w:tr>
      <w:tr w:rsidR="007C5BAE" w:rsidRPr="007C5BAE" w:rsidTr="00D8099E">
        <w:trPr>
          <w:trHeight w:val="639"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Счётное шитьё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Распространение счётного шитья в России.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Особенности с</w:t>
            </w:r>
            <w:r w:rsidR="004C561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чётных вышивок. 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Введение в тему.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Отработка технических приёмов швов: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«роспись»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«наборы»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«счётная гладь» «крест»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на учебных образцах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Учебное занятие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</w:t>
            </w:r>
            <w:r w:rsidR="0071091F"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ые:</w:t>
            </w:r>
            <w:r w:rsidR="0071091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распространении счётного шитья на территории Росси</w:t>
            </w:r>
            <w:r w:rsidR="004C561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="003F74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 видах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F74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счётных швов. Сведения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F74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 старинных названиях</w:t>
            </w:r>
            <w:r w:rsidR="0071091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Т</w:t>
            </w:r>
            <w:r w:rsidR="004C561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радиционные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4C561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изделия украшенные</w:t>
            </w:r>
            <w:r w:rsidR="0071091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счётными швами.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1091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демонстрация текстильных предметов народных мастериц и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технических приёмов исполнения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заданий репродуктивного </w:t>
            </w:r>
            <w:r w:rsidR="0071091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характера: вышивка счётных швов по образцу</w:t>
            </w:r>
            <w:r w:rsidR="00BA090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BA090B" w:rsidRPr="007C5BAE" w:rsidRDefault="00BA09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творческого характера: вышивка мотива, орнамента в технике счётных швов по собственному замыслу.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2A09A7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атуральные: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традиционные вышитые изделия (полотенца, столешники, рубаха –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вышитая «набором») из  выставочного фонда мастерской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зобразительные: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одборка иллюстраций из альбома «Народная вышивка Тверской земли»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Из собрания Загорского государственного историко-художественного музея – заповедника. Л.Э.Калмыкова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«Узоры счётного шитья» тематическая папка.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«Счётные швы» - готовый вышитый 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ткани образец по данной теме.</w:t>
            </w:r>
          </w:p>
          <w:p w:rsidR="007C5BAE" w:rsidRPr="002A09A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Аудиальные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«Гусли России»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звучат гусли мастера А.Теплова.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«Звуки природы» - компакт диски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Фронтальный опрос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F74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7C5BAE" w:rsidRDefault="003F74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3F74F2" w:rsidRDefault="003F74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Пяльцы.</w:t>
            </w:r>
          </w:p>
          <w:p w:rsidR="003F74F2" w:rsidRPr="007C5BAE" w:rsidRDefault="003F74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Ножницы, иголки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</w:t>
            </w:r>
            <w:r w:rsidR="009F7C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кальный центр</w:t>
            </w:r>
          </w:p>
        </w:tc>
      </w:tr>
      <w:tr w:rsidR="007C5BAE" w:rsidRPr="007C5BAE" w:rsidTr="002A09A7">
        <w:trPr>
          <w:trHeight w:val="10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«панка»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«раскол»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Мережка «настил»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</w:t>
            </w:r>
            <w:r w:rsidR="007D37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занятие, практическое занятие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6421A5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этапам работы в технике строчка.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</w:t>
            </w:r>
            <w:r w:rsidR="006421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онстрация вышитых образцов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показ </w:t>
            </w:r>
            <w:r w:rsidR="006421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технических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приёмов исполнения.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мережек на образце.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«Мережки» - готовый вышитый на ткани образец.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365D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Традиционные вышитые изделия, декорированные мережками и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выставочного фонда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Опрос.</w:t>
            </w:r>
          </w:p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результатов практической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9F7C5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ьцы, ножницы, иголки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21C1B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Орнамент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Образ птицы в народном орнаменте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1002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AC100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многообразных образах птиц в фольклоре, устном народном творчестве, орнаментальных произведениях народного искусства.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="00AC100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  разнообразных произведений народных мастеров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Текстильные изделия с орнитоморфным орнаментом – из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изобразительные: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«Образы водоплавающих, домашних, хищных, экзотических птиц в народном искусстве» - Подборка книжных иллюстраций.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и карточки орнаментов с различными образами птиц в народной вышивке.</w:t>
            </w:r>
          </w:p>
          <w:p w:rsidR="003F74F2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Аудиальные наглядные пособия: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 Голоса птиц»- компакт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AC100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Экран. Мульти</w:t>
            </w:r>
            <w:r w:rsidR="009F7C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медиа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оборудование</w:t>
            </w:r>
          </w:p>
        </w:tc>
      </w:tr>
      <w:tr w:rsidR="007C5BAE" w:rsidRPr="007C5BAE" w:rsidTr="00B21C1B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Экскурсия в  Российский этнографический музей</w:t>
            </w: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кскурсия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431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по теме «Образ птицы в предметах крестьянского быта»</w:t>
            </w:r>
          </w:p>
          <w:p w:rsidR="002A09A7" w:rsidRPr="007C5BAE" w:rsidRDefault="007C5BAE" w:rsidP="00D809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проведение экскурсии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 Российский 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этнографический музей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18F" w:rsidRPr="002A09A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Путеводитель по залам Россий</w:t>
            </w:r>
            <w:r w:rsidR="00F4318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ского этнографического музея –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книга</w:t>
            </w:r>
            <w:r w:rsidR="00F4318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492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21C1B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занятие.</w:t>
            </w:r>
          </w:p>
          <w:p w:rsidR="00F4318F" w:rsidRDefault="00F431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Вернисаж.</w:t>
            </w:r>
          </w:p>
          <w:p w:rsidR="00F4318F" w:rsidRPr="007C5BAE" w:rsidRDefault="00F431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18F" w:rsidRDefault="00F431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об основных требованиях к техническому рисунку, роли плана в составлении композиции вещей, правилах графического изображения пройденных швов.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технических рисунков.</w:t>
            </w:r>
          </w:p>
          <w:p w:rsidR="007C5BAE" w:rsidRPr="007C5BAE" w:rsidRDefault="00F431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ыполнение задания на репродуктивном </w:t>
            </w:r>
            <w:r w:rsidR="00EC03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уровне: копирование узора;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C03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творческом уровне: построение авторского орнамента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Графическое изображение швов -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и карточки с образцами рисунков.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Детские рисунки из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- демонстрационные таблички с текстом ключевых слов.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Словарь - тематическая папка.</w:t>
            </w:r>
          </w:p>
          <w:p w:rsidR="00E11573" w:rsidRDefault="00E1157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11573" w:rsidRPr="007C5BAE" w:rsidRDefault="00E1157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опрос.</w:t>
            </w:r>
          </w:p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результатов выполнения задания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21C1B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Вышивание изделий по образцу или авторскому замыслу обучающихся.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Салфетка. Закладка.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Столешник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Учебное занятие.</w:t>
            </w:r>
          </w:p>
          <w:p w:rsidR="00EC030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Творческая мастерская</w:t>
            </w:r>
          </w:p>
          <w:p w:rsidR="00EC030E" w:rsidRPr="007C5BAE" w:rsidRDefault="00EC030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030E" w:rsidRDefault="00EC030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этапам</w:t>
            </w:r>
            <w:r w:rsidR="002A09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D477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работы над изделием и технике исполнения вышивки.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</w:t>
            </w:r>
            <w:r w:rsidR="00EC030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онстрация вышитых изделий и образцов.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вышивки на изделии (репродуктивный или тв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орческий характер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E1157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с техническими рисунками,  эскизы будущих изделий.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Образцы вышитых изделий из выставочного фонда мастерской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нализ </w:t>
            </w:r>
            <w:r w:rsidR="00E115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творческой деятельности по ходу занятия.</w:t>
            </w:r>
          </w:p>
          <w:p w:rsidR="007C5BAE" w:rsidRPr="007C5BAE" w:rsidRDefault="002A09A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Обсуждение результатов 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выполнения задания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E1BC7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8 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раздник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</w:t>
            </w:r>
            <w:r w:rsidR="00D47706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ные</w:t>
            </w:r>
            <w:r w:rsidR="00D477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рассказ по сценарию.</w:t>
            </w:r>
          </w:p>
          <w:p w:rsidR="00BE1BC7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праздничное визуальное оформление, газета,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экспозиц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ия детских работ, фотоматериалы.</w:t>
            </w:r>
          </w:p>
          <w:p w:rsidR="00D47706" w:rsidRPr="007C5BAE" w:rsidRDefault="007C5BAE" w:rsidP="00785C7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участие в празднич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ной программе согласно 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сценария</w:t>
            </w:r>
          </w:p>
        </w:tc>
        <w:tc>
          <w:tcPr>
            <w:tcW w:w="382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Праздничное оформление пространства.</w:t>
            </w:r>
          </w:p>
          <w:p w:rsidR="00D47706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Призовой  и наградной фонд.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Дидактическое пособие: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«Детские праздники творчества и радости» - тематическая папка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D477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всех этапов праздника</w:t>
            </w:r>
          </w:p>
        </w:tc>
        <w:tc>
          <w:tcPr>
            <w:tcW w:w="1492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Мульти</w:t>
            </w:r>
            <w:r w:rsidR="00591C7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медиа</w:t>
            </w:r>
            <w:r w:rsidR="009F577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борудование</w:t>
            </w:r>
          </w:p>
        </w:tc>
      </w:tr>
      <w:tr w:rsidR="007C5BAE" w:rsidRPr="007C5BAE" w:rsidTr="00BE1BC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9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</w:t>
            </w:r>
          </w:p>
          <w:p w:rsidR="00B21C1B" w:rsidRPr="007C5BAE" w:rsidRDefault="00B21C1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Выставка, конкурс</w:t>
            </w:r>
          </w:p>
          <w:p w:rsidR="00B21C1B" w:rsidRPr="007C5BAE" w:rsidRDefault="00B21C1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D477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содержании конкурса, условиях участия. </w:t>
            </w:r>
          </w:p>
          <w:p w:rsidR="00D47706" w:rsidRPr="007C5BAE" w:rsidRDefault="00332D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Разъяснение </w:t>
            </w:r>
            <w:r w:rsidR="00D477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вопросам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отбора идейного и художественного материала.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</w:t>
            </w:r>
            <w:r w:rsidR="00332D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онстрация работ предыдущих выставок и конкурсов.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участие в нам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еченных культурных мероприятиях</w:t>
            </w:r>
          </w:p>
          <w:p w:rsidR="00B21C1B" w:rsidRPr="007C5BAE" w:rsidRDefault="00B21C1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етодические рекомендации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«Как настроить и подготовить ребёнка к уч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астию в выставке или конкурсе».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Положения конкурсов и выставок.</w:t>
            </w:r>
          </w:p>
          <w:p w:rsidR="00332D06" w:rsidRDefault="00E1157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</w:t>
            </w:r>
            <w:r w:rsidR="00332D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аботы и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выставочного фонда мастерской</w:t>
            </w:r>
          </w:p>
          <w:p w:rsidR="00B21C1B" w:rsidRPr="007C5BAE" w:rsidRDefault="00B21C1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Формирование группы участников.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Отбор творческих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и обсуждение мероприятия.</w:t>
            </w:r>
          </w:p>
          <w:p w:rsidR="00B21C1B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Поощрение участников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E1BC7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Итоговое занятие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Чаепитие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332D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обсуждение итогов года. </w:t>
            </w:r>
          </w:p>
          <w:p w:rsidR="00332D06" w:rsidRPr="007C5BAE" w:rsidRDefault="00332D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оставление плана работы на лето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Подарочный фонд.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Грамоты. Дипломы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332D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итогов года.</w:t>
            </w:r>
          </w:p>
          <w:p w:rsidR="00332D06" w:rsidRPr="007C5BAE" w:rsidRDefault="00332D0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Награждение грамотами, вручение подарков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98012B" w:rsidRDefault="0098012B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E07819" w:rsidRDefault="00E07819" w:rsidP="00332D0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32D06" w:rsidRDefault="00332D06" w:rsidP="00332D0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32D06" w:rsidRPr="00332D06" w:rsidRDefault="00332D06" w:rsidP="00332D0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85C76" w:rsidRDefault="00785C76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85C76" w:rsidRDefault="00785C76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85C76" w:rsidRDefault="00785C76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85C76" w:rsidRDefault="00785C76" w:rsidP="00365DF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D8099E" w:rsidRDefault="007C5BAE" w:rsidP="00D8099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МЕТОДИЧЕСКОЕ ОБЕСПЕЧЕНИЕ ПРОГРАММЫ</w:t>
      </w:r>
    </w:p>
    <w:p w:rsidR="00D8099E" w:rsidRDefault="00D8099E" w:rsidP="00D8099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C5BAE" w:rsidRPr="00D8099E" w:rsidRDefault="007C5BAE" w:rsidP="00D8099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ТРЕТИЙ</w:t>
      </w: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 ОБУЧЕНИЯ</w:t>
      </w:r>
      <w:r w:rsidRPr="00D8099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«Я ПОДМАСТЕРЬЕ»</w:t>
      </w:r>
    </w:p>
    <w:p w:rsidR="00B5777B" w:rsidRPr="007C5BAE" w:rsidRDefault="00B5777B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4370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"/>
        <w:gridCol w:w="1740"/>
        <w:gridCol w:w="1266"/>
        <w:gridCol w:w="2976"/>
        <w:gridCol w:w="4253"/>
        <w:gridCol w:w="2410"/>
        <w:gridCol w:w="1350"/>
      </w:tblGrid>
      <w:tr w:rsidR="007C5BAE" w:rsidRPr="007C5BAE" w:rsidTr="00785C76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Т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ема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</w:p>
        </w:tc>
        <w:tc>
          <w:tcPr>
            <w:tcW w:w="1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занятий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ё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мы и методы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образовательногопространства</w:t>
            </w:r>
          </w:p>
        </w:tc>
        <w:tc>
          <w:tcPr>
            <w:tcW w:w="4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Дидактический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материал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подведения</w:t>
            </w:r>
            <w:r w:rsidR="00BE1BC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итогов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Техни</w:t>
            </w:r>
            <w:r w:rsidR="00785C76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ческое</w:t>
            </w:r>
            <w:r w:rsidR="00BE1BC7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оснащение</w:t>
            </w:r>
          </w:p>
        </w:tc>
      </w:tr>
      <w:tr w:rsidR="007C5BAE" w:rsidRPr="007C5BAE" w:rsidTr="00785C76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Вводное занятие</w:t>
            </w:r>
          </w:p>
          <w:p w:rsidR="007C5BAE" w:rsidRPr="00D0113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297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85C7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Словесные: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технике безопасности труда при работе с инструментами. Обсуждение летних работ и плана работы на год</w:t>
            </w:r>
          </w:p>
        </w:tc>
        <w:tc>
          <w:tcPr>
            <w:tcW w:w="42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F840F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 xml:space="preserve"> Инструкция по технике безопасной работы с инструментами, мат</w:t>
            </w:r>
            <w:r w:rsidR="00BE1BC7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ериалами и электрическим утюгом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Анализ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35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9F577D">
        <w:trPr>
          <w:trHeight w:val="1206"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840F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«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Владимирские верхошвы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Искусство Мстёры.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Ха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рактеристика Владимирской глади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Учебное занятие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 художественных промыслах Мстёры, истории  промыслового центра, </w:t>
            </w:r>
          </w:p>
          <w:p w:rsidR="001F73BB" w:rsidRDefault="001F73B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собенностях</w:t>
            </w:r>
          </w:p>
          <w:p w:rsidR="00F840FA" w:rsidRDefault="00D0113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«Владимирской глади».</w:t>
            </w:r>
          </w:p>
          <w:p w:rsidR="00F840F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демонстрация </w:t>
            </w:r>
            <w:r w:rsidR="001F73B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выставочного буклета, цветных таблиц  с узорами, </w:t>
            </w:r>
            <w:r w:rsidR="00D0113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вышитых изделий и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технических приёмов исполнения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выполнение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вышивки на репр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одуктивном и творческом уровне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Н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атуральные: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традиционные вышитые изделия (полотенца, наволочки и т. п…) из  выставочного фонда мастерской.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зобразительные:</w:t>
            </w:r>
          </w:p>
          <w:p w:rsidR="007C5BAE" w:rsidRPr="00F840F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«Искусство Мстёры» Государственный Русс</w:t>
            </w:r>
            <w:r w:rsidR="00F840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кий музей – выставочный буклет.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«Владимирская гладь»-методическая разработка.</w:t>
            </w:r>
          </w:p>
          <w:p w:rsidR="007C5BAE" w:rsidRPr="00BE1BC7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«</w:t>
            </w: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Владимирские верхошвы»-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готовый вышитый на ткани образец швов.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Композиционное решение «Владимирской глади» - цветные таблицы с узорами.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Подборка узоров – раздаточный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материал, листы в папке.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– демонстрационные таблички с текстами ключевых слов.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Словарь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тематическая папка.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Аудиальные наглядные пособия: </w:t>
            </w:r>
          </w:p>
          <w:p w:rsidR="007C5BAE" w:rsidRPr="007C5BAE" w:rsidRDefault="007C5BAE" w:rsidP="00365D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«Звуки природы» - компакт диски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1F73B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Устный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практической работы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73BB" w:rsidRDefault="00F840F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Светильники, пяльцы, иглы, ножницы, утюг.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  <w:tr w:rsidR="007C5BAE" w:rsidRPr="007C5BAE" w:rsidTr="00785C76">
        <w:trPr>
          <w:trHeight w:val="1020"/>
        </w:trPr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Элементарныеосновы декоративного рисования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Цветоведение.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занятие.</w:t>
            </w:r>
          </w:p>
          <w:p w:rsidR="005D3A61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Вернисаж</w:t>
            </w:r>
          </w:p>
          <w:p w:rsidR="005D3A61" w:rsidRP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составлении композиции, колористическом решении вышивки «Владимирская гладь», правилах выполнения технического рисунка.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</w:t>
            </w:r>
            <w:r w:rsidR="005D3A61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ные:</w:t>
            </w:r>
            <w:r w:rsidR="005D3A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цветных таблиц с узорами, вышивок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5D3A61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</w:t>
            </w:r>
            <w:r w:rsidR="005D3A61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ические:</w:t>
            </w:r>
            <w:r w:rsidR="005D3A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задания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репродуктивном</w:t>
            </w:r>
            <w:r w:rsidR="005D3A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– копирование узора;</w:t>
            </w:r>
          </w:p>
          <w:p w:rsidR="007C5BAE" w:rsidRP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 творческом уровне – составление авторской композиции</w:t>
            </w:r>
          </w:p>
        </w:tc>
        <w:tc>
          <w:tcPr>
            <w:tcW w:w="42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F840F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Композиционное решение узоров – цветные таблицы.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«Декоративна</w:t>
            </w:r>
            <w:r w:rsidR="00F840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я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композиция» учебное пособие для ВУЗОВ. Г.М. Логвиненко – книга.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– демонстрационные таблички с текстом ключевых слов.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Словарь – тематическая папка.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Традиционные вышитые изделия, декорированные мережками из выставочного фонда мастерской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нализ результатов </w:t>
            </w:r>
            <w:r w:rsidR="00F840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учебной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деятельности</w:t>
            </w:r>
          </w:p>
        </w:tc>
        <w:tc>
          <w:tcPr>
            <w:tcW w:w="135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</w:t>
            </w:r>
            <w:r w:rsidR="00F840F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льник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785C76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Выполнение вышиты</w:t>
            </w:r>
            <w:r w:rsidR="0031476B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х изделий по выбору обучающихся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A61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  <w:r w:rsidR="005D3A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</w:t>
            </w:r>
            <w:r w:rsidR="009F7C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кая мастерская.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D3A61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всех этапах работы над изделием.</w:t>
            </w:r>
          </w:p>
          <w:p w:rsidR="007C5BAE" w:rsidRPr="007C5BAE" w:rsidRDefault="0031476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показ готовых вышитых изделий из фондов мастерской: жилет,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салфетка, полотенце, скатерть, галстук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вышивка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«Владимирская гладь» -</w:t>
            </w:r>
          </w:p>
          <w:p w:rsidR="0031476B" w:rsidRPr="00BE1BC7" w:rsidRDefault="00F840F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</w:t>
            </w:r>
            <w:r w:rsidR="003147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аблицы с орнаментами, гото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вые вышитые изделия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365DF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Аудиальные наглядные пособия:</w:t>
            </w:r>
          </w:p>
          <w:p w:rsidR="007C5BAE" w:rsidRPr="007C5BAE" w:rsidRDefault="00365DF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Голоса птиц»- компакт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результатов практической деятельности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нализ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практической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5A" w:rsidRDefault="00F840F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Пяльцы, иголки,</w:t>
            </w:r>
          </w:p>
          <w:p w:rsidR="0031476B" w:rsidRDefault="00F840F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ножницы.</w:t>
            </w:r>
          </w:p>
          <w:p w:rsidR="007C5BAE" w:rsidRDefault="0031476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Светильники.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Электрический утюг.</w:t>
            </w:r>
          </w:p>
          <w:p w:rsidR="0031476B" w:rsidRPr="007C5BAE" w:rsidRDefault="0031476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Музыкальный центр</w:t>
            </w:r>
          </w:p>
        </w:tc>
      </w:tr>
      <w:tr w:rsidR="007C5BAE" w:rsidRPr="007C5BAE" w:rsidTr="00785C76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5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Декоративные мережки: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«снопик», «жучок», «фонарик»,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«простой городок»</w:t>
            </w:r>
          </w:p>
        </w:tc>
        <w:tc>
          <w:tcPr>
            <w:tcW w:w="126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6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53D5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653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рассказ об особенностях мережек и вариантах применения на изделиях, правил закрепления рабочей нитки.</w:t>
            </w:r>
          </w:p>
          <w:p w:rsidR="003653D5" w:rsidRDefault="007C5BAE" w:rsidP="003653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</w:t>
            </w:r>
            <w:r w:rsidR="003653D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образцов мережек, таблиц, технических приёмов исполнения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7C5BAE" w:rsidRPr="007C5BAE" w:rsidRDefault="007C5BAE" w:rsidP="003653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вышивка мережек</w:t>
            </w:r>
          </w:p>
        </w:tc>
        <w:tc>
          <w:tcPr>
            <w:tcW w:w="42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Мережки – таблицы, инструкционные карты, образцы мережек выполненные на ткани.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– демонстрационные таблички с текстом ключевых слов.</w:t>
            </w:r>
          </w:p>
          <w:p w:rsidR="007C5BAE" w:rsidRPr="007C5BAE" w:rsidRDefault="007C5BAE" w:rsidP="000805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Контрольный срез.</w:t>
            </w:r>
          </w:p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Анализ практической деятельности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деятельности</w:t>
            </w:r>
          </w:p>
        </w:tc>
        <w:tc>
          <w:tcPr>
            <w:tcW w:w="135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785C76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«</w:t>
            </w:r>
            <w:r w:rsidR="007C5BAE"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Белая строчка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Особенности этого вида вышивки, выполнение учебных образцов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1476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разновидностях строчевой техники, местах её распространения в России, местных названиях, этапах выполнения</w:t>
            </w:r>
            <w:r w:rsidR="00A735D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Знакомство с технологией вышивки.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</w:t>
            </w:r>
            <w:r w:rsidR="00A735D8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е:</w:t>
            </w:r>
            <w:r w:rsidR="00A735D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готовых изделий: салфетки, полотенца.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выполнение вышивки на образце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Наглядные пособия натуральные: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вышитые изделия из методического фонда педагога.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Готовый вышитый на ткани образец с технологическими этапами исполнения. </w:t>
            </w:r>
          </w:p>
          <w:p w:rsidR="007C5BAE" w:rsidRPr="007C5BAE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с узорами.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</w:t>
            </w:r>
            <w:r w:rsidR="00F4260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ционные карты по технологии выполнения.</w:t>
            </w:r>
          </w:p>
          <w:p w:rsidR="00F4260B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- демонстрационные таблички с текстом ключевых слов.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Словарь - тематическая папка.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результатов практической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260B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</w:t>
            </w:r>
          </w:p>
          <w:p w:rsidR="00F4260B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</w:t>
            </w:r>
          </w:p>
          <w:p w:rsidR="00F4260B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Ножницы</w:t>
            </w:r>
          </w:p>
          <w:p w:rsidR="00F4260B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Иголки</w:t>
            </w:r>
          </w:p>
          <w:p w:rsidR="00F4260B" w:rsidRPr="007C5BAE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9F577D">
        <w:trPr>
          <w:trHeight w:val="643"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A735D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Экскурсия в Рус</w:t>
            </w:r>
            <w:r w:rsidR="00323C0A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ский музей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кскурсия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A735D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об истории музея, знакомство с экспозицией.</w:t>
            </w:r>
          </w:p>
          <w:p w:rsidR="007C5BAE" w:rsidRPr="007C5BAE" w:rsidRDefault="00A735D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участие в экскурсии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 Русский музей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</w:t>
            </w:r>
          </w:p>
          <w:p w:rsidR="007C5BAE" w:rsidRPr="007C5BAE" w:rsidRDefault="00F01E9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</w:t>
            </w:r>
            <w:r w:rsid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результатов практической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BE1BC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8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BE1BC7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</w:t>
            </w:r>
            <w:r w:rsidR="00323C0A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ные: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сценарии праздника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</w:t>
            </w:r>
            <w:r w:rsidR="00323C0A" w:rsidRPr="00BE1BC7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тические</w:t>
            </w:r>
            <w:r w:rsidR="00323C0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участие в празднике, создание игровых ситуаций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Праздничное оформление пространства.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Призовой  и наградной фонд.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Дидактическое пособие: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«Детские праздники творчества 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 радости» - тематическая папка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01E9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всех этапов праздника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Мультимедиа оборудование</w:t>
            </w:r>
          </w:p>
        </w:tc>
      </w:tr>
      <w:tr w:rsidR="007C5BAE" w:rsidRPr="007C5BAE" w:rsidTr="00785C76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3C0A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Выставка.</w:t>
            </w:r>
          </w:p>
          <w:p w:rsid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</w:p>
          <w:p w:rsidR="00323C0A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 содержании конкурса, условиях участия. Разъяснение по вопросам отбора идейного и художественного материала.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</w:t>
            </w:r>
            <w:r w:rsidR="00323C0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ия художественных работ из фондов.</w:t>
            </w:r>
          </w:p>
          <w:p w:rsidR="007C5BAE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участие в выставках и конкурсах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260B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«Как настроить и подготовить ребёнка к участию в выставке или конкурсе» – методические рекомендации.</w:t>
            </w:r>
          </w:p>
          <w:p w:rsidR="00F4260B" w:rsidRPr="0072342C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Положения конкурсов и выставок.</w:t>
            </w:r>
          </w:p>
          <w:p w:rsidR="00323C0A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Работы из выставочного фонда мастерской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Формирование группы участников.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Отбор творческих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и обсуждение мероприятия.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Поощрение участников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63206C">
        <w:trPr>
          <w:trHeight w:val="1419"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Итоговое занятие.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Чаепитие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Словесные: обсуждение итогов года,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поощрение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активных детей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Практические: </w:t>
            </w:r>
            <w:r w:rsidR="00323C0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составление плана работы на лето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Подарочный фонд.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Грамоты. Дипломы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323C0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итогов</w:t>
            </w:r>
            <w:r w:rsidR="000824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0824E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Награждение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Электрический чайник.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</w:t>
            </w:r>
          </w:p>
        </w:tc>
      </w:tr>
    </w:tbl>
    <w:p w:rsidR="007C5BAE" w:rsidRPr="007C5BAE" w:rsidRDefault="007C5BAE" w:rsidP="007C5BA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SimSun, 宋体" w:hAnsi="Times New Roman" w:cs="Tahoma"/>
          <w:b/>
          <w:bCs/>
          <w:color w:val="0000FF"/>
          <w:kern w:val="3"/>
          <w:sz w:val="24"/>
          <w:szCs w:val="24"/>
          <w:lang w:eastAsia="ja-JP" w:bidi="fa-IR"/>
        </w:rPr>
        <w:br/>
      </w:r>
    </w:p>
    <w:p w:rsid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МЕТОДИЧЕСКОЕ ОБЕСПЕЧЕНИЕ ПРОГРАММЫ</w:t>
      </w:r>
    </w:p>
    <w:p w:rsidR="0063206C" w:rsidRPr="0063206C" w:rsidRDefault="0063206C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7C5BAE" w:rsidRPr="0063206C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6320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ЧЕТВЁРТЫЙ</w:t>
      </w:r>
      <w:r w:rsidRPr="0063206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ГОД ОБУЧЕНИЯ</w:t>
      </w:r>
      <w:r w:rsidRPr="006320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«Я УМЕЛИЦА»</w:t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ind w:left="555" w:firstLine="58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4370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"/>
        <w:gridCol w:w="1740"/>
        <w:gridCol w:w="1875"/>
        <w:gridCol w:w="3660"/>
        <w:gridCol w:w="2960"/>
        <w:gridCol w:w="1795"/>
        <w:gridCol w:w="1965"/>
      </w:tblGrid>
      <w:tr w:rsidR="007C5BAE" w:rsidRPr="007C5BAE" w:rsidTr="002B6C3B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Т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ема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занятий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ё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мы и методы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образовательного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пространства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Дидактический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материал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подведения</w:t>
            </w:r>
            <w:r w:rsidR="0072342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итогов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Техническое</w:t>
            </w:r>
            <w:r w:rsidR="0072342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оснащение</w:t>
            </w:r>
          </w:p>
        </w:tc>
      </w:tr>
      <w:tr w:rsidR="007C5BAE" w:rsidRPr="007C5BAE" w:rsidTr="002B6C3B">
        <w:tc>
          <w:tcPr>
            <w:tcW w:w="3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Вводное занятие</w:t>
            </w:r>
          </w:p>
          <w:p w:rsidR="007C5BAE" w:rsidRPr="000824E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</w:p>
        </w:tc>
        <w:tc>
          <w:tcPr>
            <w:tcW w:w="366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Словесные:</w:t>
            </w:r>
            <w:r w:rsidR="000824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 по правилам безопасности труда с инструментами. Обсуждение  летн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их работ и планов работы на год</w:t>
            </w:r>
          </w:p>
          <w:p w:rsidR="007C5BAE" w:rsidRPr="000824E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6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F4260B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 xml:space="preserve"> Инструкция по технике безопасной работы с инструментами, мате</w:t>
            </w:r>
            <w:r w:rsidR="000824E0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риалами и электрическим утюгом</w:t>
            </w:r>
          </w:p>
        </w:tc>
        <w:tc>
          <w:tcPr>
            <w:tcW w:w="17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Анализ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96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63206C">
        <w:trPr>
          <w:trHeight w:val="3883"/>
        </w:trPr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Нижегородский гипюр- ха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рактеристика</w:t>
            </w:r>
            <w:r w:rsidR="007D37F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техничекие приёмы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24E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</w:t>
            </w:r>
            <w:r w:rsidR="000824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Мастер класс</w:t>
            </w:r>
          </w:p>
        </w:tc>
        <w:tc>
          <w:tcPr>
            <w:tcW w:w="36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0824E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рассказ об особенностях и разновидностях «Нижегородского гипюра», о месте появления и бытования. Знакомство с технологией  выполнения, размером сетки и характером традиционных мотивов узора.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="00D906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демонстрация вышивок, инструкционных карт и приёмов исполнения.</w:t>
            </w:r>
          </w:p>
          <w:p w:rsidR="007C5BAE" w:rsidRPr="007C5BAE" w:rsidRDefault="007C5BAE" w:rsidP="00785C7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</w:t>
            </w:r>
            <w:r w:rsidR="00D906B8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рактические</w:t>
            </w:r>
            <w:r w:rsidR="00D906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выполнение вышивки на учебном образце.</w:t>
            </w:r>
          </w:p>
        </w:tc>
        <w:tc>
          <w:tcPr>
            <w:tcW w:w="29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F4260B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традиционные вышитые изделия: столешник, салфетки из 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Готовый вышитый на ткани образец по данной теме.</w:t>
            </w:r>
          </w:p>
          <w:p w:rsidR="007C5BAE" w:rsidRPr="007C5BAE" w:rsidRDefault="003D054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с узорами.</w:t>
            </w:r>
          </w:p>
          <w:p w:rsidR="007C5BAE" w:rsidRPr="007C5BAE" w:rsidRDefault="003D054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Инструкционные карты по технике вышивки.</w:t>
            </w:r>
          </w:p>
        </w:tc>
        <w:tc>
          <w:tcPr>
            <w:tcW w:w="179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Устный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опрос.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практической деятельности.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65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F4260B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Пяльцы.</w:t>
            </w:r>
          </w:p>
          <w:p w:rsidR="00F4260B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Ножницы.</w:t>
            </w:r>
          </w:p>
          <w:p w:rsidR="00F4260B" w:rsidRPr="007C5BAE" w:rsidRDefault="00F4260B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Иголки.</w:t>
            </w:r>
          </w:p>
        </w:tc>
      </w:tr>
      <w:tr w:rsidR="007C5BAE" w:rsidRPr="007C5BAE" w:rsidTr="008F4A73">
        <w:trPr>
          <w:trHeight w:val="2635"/>
        </w:trPr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Элементарные основы декоративного рисования.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Композиция.</w:t>
            </w:r>
          </w:p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Технический рисунок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занятие.</w:t>
            </w:r>
          </w:p>
          <w:p w:rsidR="00D906B8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Вернисаж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</w:t>
            </w:r>
            <w:r w:rsidR="00D906B8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ые:</w:t>
            </w:r>
            <w:r w:rsidR="00D906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правилах выполнения технического рисунка орнаментального мотива в технике «Нижегородский гипюр».</w:t>
            </w:r>
          </w:p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технических рисунков и таблиц из </w:t>
            </w:r>
          </w:p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методического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составление композиции узора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E401A2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Нижегородский гипюр-методическое пособие.</w:t>
            </w:r>
          </w:p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Цветные таблицы, рисунки.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Инструкционные к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Анализ 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практической деятельности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8F4A73">
        <w:trPr>
          <w:trHeight w:val="1020"/>
        </w:trPr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Выполнение вышитых изделий по выбору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Выполнение изделия в тех</w:t>
            </w:r>
            <w:r w:rsidR="00D906B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нике «нижегородский гипюр»</w:t>
            </w:r>
          </w:p>
        </w:tc>
        <w:tc>
          <w:tcPr>
            <w:tcW w:w="18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Учебное, практическое занятие.</w:t>
            </w:r>
          </w:p>
          <w:p w:rsidR="00B32646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Творческая мастерская</w:t>
            </w:r>
          </w:p>
          <w:p w:rsidR="00B32646" w:rsidRPr="007C5BAE" w:rsidRDefault="00B3264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D906B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</w:t>
            </w:r>
            <w:r w:rsidR="00B326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 этапах создания коллективной работы. </w:t>
            </w:r>
          </w:p>
          <w:p w:rsidR="007C5BAE" w:rsidRPr="007C5BAE" w:rsidRDefault="00B3264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технических особенностей и плана работы.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</w:t>
            </w:r>
            <w:r w:rsidR="00B326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страция вышитых изделий из фондов,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показ  приёмов исполнения.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вышивки на изделии</w:t>
            </w:r>
          </w:p>
        </w:tc>
        <w:tc>
          <w:tcPr>
            <w:tcW w:w="29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Орнаменты, узоры в</w:t>
            </w:r>
            <w:r w:rsidR="00E401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технике «Нижегородский гипюр» в таблицах и эскизах.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Традиционные вышитые изделия</w:t>
            </w:r>
          </w:p>
        </w:tc>
        <w:tc>
          <w:tcPr>
            <w:tcW w:w="179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Опрос.</w:t>
            </w:r>
          </w:p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нализ результатов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практической 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деятельности</w:t>
            </w:r>
          </w:p>
        </w:tc>
        <w:tc>
          <w:tcPr>
            <w:tcW w:w="1965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льники, пяльцы, ножницы, иголки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8F4A73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Строчка</w:t>
            </w:r>
          </w:p>
          <w:p w:rsidR="00B32646" w:rsidRDefault="00B3264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Олонецкая строчка по письму</w:t>
            </w:r>
          </w:p>
          <w:p w:rsidR="007C5BAE" w:rsidRPr="007C5BAE" w:rsidRDefault="00B3264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Художественные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традиц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ии и технические особенности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Учебное занятие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B32646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художественно - образных, стилистических, колористических особенностях, технике исполнения.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</w:t>
            </w:r>
            <w:r w:rsidR="00B326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ация иллюстраций вышитых подзоров, вышитых изделий.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выполнить вышивку авторского мотива.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Вышивки из методического фонда  педагога (платье, сувениры).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изобразительные: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Вышитые  подзоры - Подборка книжных иллюстраций. </w:t>
            </w:r>
          </w:p>
          <w:p w:rsidR="007C5BAE" w:rsidRP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Слайды с произведениями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народных мастериц.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Готовый вышитый на ткани образец.</w:t>
            </w:r>
          </w:p>
          <w:p w:rsidR="007C5BAE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 с орнаментами.</w:t>
            </w:r>
          </w:p>
          <w:p w:rsidR="007C5BAE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Инструкционные карты по технологии вышивки.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 для запоминания – демонстрационные таблички с текстом ключевых слов.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Словарь – тематическая папка.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Аудиальные наглядные пособия: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 Голоса птиц»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компакт диск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Устный опрос</w:t>
            </w:r>
          </w:p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нализ творческой деятельности.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Мультимедиа аппаратура.</w:t>
            </w:r>
          </w:p>
          <w:p w:rsid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</w:t>
            </w: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Пяльцы.</w:t>
            </w: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Ножницы</w:t>
            </w:r>
          </w:p>
          <w:p w:rsidR="00E401A2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Иголки</w:t>
            </w:r>
          </w:p>
          <w:p w:rsidR="00E401A2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Музыкальный центр.</w:t>
            </w:r>
          </w:p>
        </w:tc>
      </w:tr>
      <w:tr w:rsidR="007C5BAE" w:rsidRPr="007C5BAE" w:rsidTr="00CD6C19">
        <w:tc>
          <w:tcPr>
            <w:tcW w:w="3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6</w:t>
            </w:r>
          </w:p>
        </w:tc>
        <w:tc>
          <w:tcPr>
            <w:tcW w:w="174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Экскурсии в   музеи</w:t>
            </w:r>
          </w:p>
        </w:tc>
        <w:tc>
          <w:tcPr>
            <w:tcW w:w="187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кскурсия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</w:t>
            </w:r>
            <w:r w:rsidR="00F01E9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истории музея, особенностях и красоте вышитых подзоров.</w:t>
            </w:r>
          </w:p>
          <w:p w:rsidR="00785C76" w:rsidRPr="007C5BAE" w:rsidRDefault="007C5BAE" w:rsidP="009F7C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проведение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экскурсии</w:t>
            </w:r>
          </w:p>
        </w:tc>
        <w:tc>
          <w:tcPr>
            <w:tcW w:w="29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Контрольные вопросы для усвоения материала – карточки</w:t>
            </w:r>
          </w:p>
        </w:tc>
        <w:tc>
          <w:tcPr>
            <w:tcW w:w="179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Устный опрос</w:t>
            </w:r>
          </w:p>
        </w:tc>
        <w:tc>
          <w:tcPr>
            <w:tcW w:w="1965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CD6C19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Праздник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раздник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</w:t>
            </w:r>
            <w:r w:rsidR="0072342C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ес</w:t>
            </w:r>
            <w:r w:rsidR="0057678F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ные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рассказ о сценарии праздника</w:t>
            </w:r>
            <w:r w:rsidR="0057678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</w:t>
            </w:r>
          </w:p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участие в празднике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5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Праздничное оформление пространства.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Призовой  и наградной фонд.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Дидактическое пособие: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«Детские праздники творчества и радости» -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тематическая папка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Анализ всех этапов праздника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Мультимедиа оборудование</w:t>
            </w:r>
          </w:p>
        </w:tc>
      </w:tr>
      <w:tr w:rsidR="007C5BAE" w:rsidRPr="007C5BAE" w:rsidTr="008F4A73">
        <w:tc>
          <w:tcPr>
            <w:tcW w:w="3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8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Участие в выставках, конкурсах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Выставка, конкурс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рассказ о содержании конкурса, условиях участия. Разъяснение по вопросам  отбора идейного и художественного материала.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фотоматериалов и результатов предыдущих выставок и конкурсов.</w:t>
            </w:r>
          </w:p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участие в выставках и конкурсах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«Как настроить и подготовить ребёнка к участию в выставке или конкурсе» – методические рекомендации.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Положения конкурсов и выставок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Формирование группы участников.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Отбор творческих работ.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и обсуждение мероприятия.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Поощрение участников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63206C">
        <w:trPr>
          <w:trHeight w:val="1591"/>
        </w:trPr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Итоговое занятие</w:t>
            </w:r>
          </w:p>
        </w:tc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Чаепитие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Словесные: обсуждение итогов года</w:t>
            </w:r>
          </w:p>
          <w:p w:rsidR="007C5BAE" w:rsidRPr="007C5BAE" w:rsidRDefault="0057678F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Практические: с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оставление плана работы на лето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Подарочный фонд.</w:t>
            </w:r>
          </w:p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Грамоты. Дипломы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9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57678F" w:rsidP="00365D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итогов года. Награждение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Электрический чайник.</w:t>
            </w:r>
          </w:p>
          <w:p w:rsidR="00E401A2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Посуда для сервировки чайного стола</w:t>
            </w:r>
          </w:p>
        </w:tc>
      </w:tr>
    </w:tbl>
    <w:p w:rsidR="00E401A2" w:rsidRDefault="00E401A2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9F7C5A" w:rsidRDefault="0072342C" w:rsidP="0072342C">
      <w:pP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br w:type="page"/>
      </w:r>
    </w:p>
    <w:p w:rsidR="007C5BAE" w:rsidRPr="007C5BAE" w:rsidRDefault="007C5BAE" w:rsidP="007C5B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7C5BA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МЕТОДИЧЕСКОЕ ОБЕСПЕЧЕНИЕ ПРОГРАММЫ</w:t>
      </w:r>
    </w:p>
    <w:p w:rsidR="0063206C" w:rsidRDefault="0063206C" w:rsidP="00F809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C5BAE" w:rsidRPr="0063206C" w:rsidRDefault="007C5BAE" w:rsidP="00F809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3206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Индивидуальные занятия для всех годов обучения</w:t>
      </w:r>
    </w:p>
    <w:p w:rsidR="0072342C" w:rsidRPr="007C5BAE" w:rsidRDefault="0072342C" w:rsidP="00F809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4749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"/>
        <w:gridCol w:w="1472"/>
        <w:gridCol w:w="1560"/>
        <w:gridCol w:w="4512"/>
        <w:gridCol w:w="3055"/>
        <w:gridCol w:w="1998"/>
        <w:gridCol w:w="1803"/>
      </w:tblGrid>
      <w:tr w:rsidR="007C5BAE" w:rsidRPr="007C5BAE" w:rsidTr="00785C76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Т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ема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занятий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ё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мы и методы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образовательного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пространства</w:t>
            </w:r>
          </w:p>
        </w:tc>
        <w:tc>
          <w:tcPr>
            <w:tcW w:w="3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Дидактическийматериал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Формы</w:t>
            </w:r>
            <w:r w:rsidR="0063206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подведенияитогов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Техническое</w:t>
            </w:r>
            <w:r w:rsidR="0063206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C5BAE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оснащение</w:t>
            </w:r>
          </w:p>
        </w:tc>
      </w:tr>
      <w:tr w:rsidR="007C5BAE" w:rsidRPr="007C5BAE" w:rsidTr="00785C76">
        <w:tc>
          <w:tcPr>
            <w:tcW w:w="3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47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Отработка приёмов работы с инструментами  материалами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6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Тренинг</w:t>
            </w:r>
          </w:p>
        </w:tc>
        <w:tc>
          <w:tcPr>
            <w:tcW w:w="45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Словесные:</w:t>
            </w:r>
            <w:r w:rsidR="00E401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инструктаж</w:t>
            </w:r>
            <w:r w:rsidR="008501D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по правилам подбора, использования и хранения материалов и инструментов.</w:t>
            </w:r>
          </w:p>
          <w:p w:rsidR="007C5BAE" w:rsidRPr="0072342C" w:rsidRDefault="008501DA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Наглядные: </w:t>
            </w: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демонстрация приёмов грамотного запяливания ткани и приёмов работы раскройными ножницами.</w:t>
            </w:r>
          </w:p>
          <w:p w:rsidR="007C5BAE" w:rsidRPr="007C5BAE" w:rsidRDefault="007C5BAE" w:rsidP="00F809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="008501DA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="008501DA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выполнение тренинга- «Повтори, и сделай как мастер»</w:t>
            </w: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наблюдение</w:t>
            </w:r>
            <w:r w:rsidR="008501DA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 усвоение грамотных приёмов работы,  преодоление трудностей возникающих при этом. Приучение выполнять работу согласно традициям – красиво</w:t>
            </w:r>
          </w:p>
        </w:tc>
        <w:tc>
          <w:tcPr>
            <w:tcW w:w="30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Дидактические материалы: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Образцы текстильных материалов.</w:t>
            </w:r>
          </w:p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Инструменты вышивальщицы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Контрольное задание.</w:t>
            </w:r>
          </w:p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Анализ выполнения практической работы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E401A2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Ножницы.</w:t>
            </w:r>
          </w:p>
          <w:p w:rsidR="00E401A2" w:rsidRP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</w:pPr>
            <w:r w:rsidRPr="00E401A2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Пяльцы.</w:t>
            </w:r>
          </w:p>
          <w:p w:rsidR="00E401A2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E401A2">
              <w:rPr>
                <w:rFonts w:ascii="Times New Roman" w:eastAsia="Andale Sans UI" w:hAnsi="Times New Roman" w:cs="Tahoma"/>
                <w:iCs/>
                <w:kern w:val="3"/>
                <w:sz w:val="24"/>
                <w:szCs w:val="24"/>
                <w:lang w:eastAsia="ja-JP" w:bidi="fa-IR"/>
              </w:rPr>
              <w:t>Иголки</w:t>
            </w:r>
          </w:p>
        </w:tc>
      </w:tr>
      <w:tr w:rsidR="007C5BAE" w:rsidRPr="007C5BAE" w:rsidTr="00785C76">
        <w:trPr>
          <w:trHeight w:val="20"/>
        </w:trPr>
        <w:tc>
          <w:tcPr>
            <w:tcW w:w="34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47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Отработка технических приёмов на на</w:t>
            </w:r>
            <w:r w:rsidR="005216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чальном этапе выполнения работы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60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Тренинг</w:t>
            </w:r>
          </w:p>
        </w:tc>
        <w:tc>
          <w:tcPr>
            <w:tcW w:w="451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</w:t>
            </w:r>
            <w:r w:rsidR="005216AE"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ные:</w:t>
            </w:r>
            <w:r w:rsidR="00521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разъяснение значения  грамотной подготовки рабочей нитки к работе, повторение правил подготовки к вышивке ткани и закрепления нитки в начале и в конце работы.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</w:t>
            </w:r>
            <w:r w:rsidR="00F7205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грамотных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технических приёмов исполнения </w:t>
            </w:r>
          </w:p>
          <w:p w:rsidR="009F7C5A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мастером.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521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выполнение тренинга «Повтори, и сделай как мастер» </w:t>
            </w:r>
            <w:r w:rsidR="00521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наблюдение, усвоение грамотных приёмов работы, преодоление трудностей возникающих при этом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r w:rsidR="00F7205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Приучение выполнять работу согласно традициям – красиво и ловко</w:t>
            </w:r>
          </w:p>
        </w:tc>
        <w:tc>
          <w:tcPr>
            <w:tcW w:w="305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7C5A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Наглядные пособия натуральные: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традиционные вышитые изделия: столешник, салфетки из 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Готовые вышитые на ткани образцы по данной теме.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Таблицы.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Инструкционные карты.</w:t>
            </w:r>
          </w:p>
        </w:tc>
        <w:tc>
          <w:tcPr>
            <w:tcW w:w="1998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7205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практической деятельности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03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785C76">
        <w:trPr>
          <w:trHeight w:val="1642"/>
        </w:trPr>
        <w:tc>
          <w:tcPr>
            <w:tcW w:w="34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B6F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Техни</w:t>
            </w:r>
            <w:r w:rsidR="009F7C5A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-</w:t>
            </w: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ческие приёмы 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этапе усложнения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Тренинг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F7205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о </w:t>
            </w:r>
            <w:r w:rsidR="00F01E9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требованиях,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предъявляемых к вышивке красивого изделия, умении анализировать свою деятельность на всех этапах вышивания. О том, </w:t>
            </w:r>
            <w:r w:rsidR="00515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как себе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помочь преодолеть </w:t>
            </w:r>
            <w:r w:rsidR="00515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затруднения различного характерапри работе над вышивкой изделия.</w:t>
            </w:r>
          </w:p>
          <w:p w:rsidR="007C5BAE" w:rsidRPr="007C5BAE" w:rsidRDefault="005156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демонстрация грамотных технических приёмов.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515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тренинга - «Повтори и сделай как мастер»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наблюдение,</w:t>
            </w:r>
            <w:r w:rsidR="005156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усвоение грамотных приёмов вышивания на этапе усложнения работы.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Вышитые на ткани образцы швов – готовый образец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учебной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234AA4">
        <w:trPr>
          <w:trHeight w:val="643"/>
        </w:trPr>
        <w:tc>
          <w:tcPr>
            <w:tcW w:w="3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Индивидуальные авторские творческие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занятие. Творческая мастерская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0F68" w:rsidRPr="007C5BAE" w:rsidRDefault="005B0F68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рассказ  красоте родных узоров, образном строе, декоративном решении.</w:t>
            </w:r>
            <w:r w:rsid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этапов проектирования авторской работы, её идейного содержания, поиска формы, колорита.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 демон</w:t>
            </w:r>
            <w:r w:rsidR="005B0F6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страция творческих проектов из фондов мастерской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показ  приёмов исполнения.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2342C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подбор материалов</w:t>
            </w:r>
          </w:p>
          <w:p w:rsidR="00F53633" w:rsidRPr="007C5BAE" w:rsidRDefault="007C5BAE" w:rsidP="00785C7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выполнение проекта, преодоление затруднений различного характера  на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этапе выполнения </w:t>
            </w:r>
            <w:r w:rsidR="005B0F6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художественного проекта и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вышивки индивидуальной авторской работы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Орнаменты, узоры в таблицах и эскизах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Рисунки из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Традиционные вышитые изделия.</w:t>
            </w: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401A2" w:rsidRPr="007C5BAE" w:rsidRDefault="00E401A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2342C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нализ результатов </w:t>
            </w:r>
            <w:r w:rsidR="00234A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практической деятельности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</w:t>
            </w:r>
            <w:r w:rsidR="00234A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льники, пяльцы, ножницы, иголки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5BAE" w:rsidRPr="007C5BAE" w:rsidTr="00785C76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5</w:t>
            </w:r>
          </w:p>
        </w:tc>
        <w:tc>
          <w:tcPr>
            <w:tcW w:w="147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Выполнение объёмных выставочных работ повышенной </w:t>
            </w:r>
            <w:r w:rsidR="00F5363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сложности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Учебное занятие.</w:t>
            </w:r>
          </w:p>
          <w:p w:rsidR="007C5BAE" w:rsidRPr="007C5BAE" w:rsidRDefault="007D37F2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Творческая мастерская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F5363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4AA4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Словесные: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рассказ </w:t>
            </w:r>
            <w:r w:rsidR="00F01E9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этапах творческой деятельности при создании большой работы, роли каждого участника.</w:t>
            </w:r>
          </w:p>
          <w:p w:rsidR="00F53633" w:rsidRPr="007C5BAE" w:rsidRDefault="00F5363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Обсуждение порядка сбора материала, поиска идеи, выразительных художественных средств с учётом техники вышивки.</w:t>
            </w:r>
          </w:p>
          <w:p w:rsidR="003D0540" w:rsidRDefault="00F53633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4AA4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Наглядные: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просмотр выставочных работ, эскизов, иллюстраций произведений народных мастеров</w:t>
            </w:r>
            <w:r w:rsidR="003D054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4AA4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Практические: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отбор материалов, выполнение проекта, преодоление</w:t>
            </w:r>
          </w:p>
          <w:p w:rsidR="00EF24A5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затруднений различного характера</w:t>
            </w:r>
            <w:r w:rsidR="00EF24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(психологический «зажим»- неуверенность в своих силах,</w:t>
            </w:r>
            <w:r w:rsidR="0024718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не достаточная зрительно моторная координация движений рук, рассеянность, технологическая неграмотность юной мастерицы, не достаточно сформированные волевые качества) 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этапе</w:t>
            </w:r>
            <w:r w:rsidR="00EF24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проектирования и</w:t>
            </w: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выполнения вышивки выставочного изделия</w:t>
            </w:r>
          </w:p>
        </w:tc>
        <w:tc>
          <w:tcPr>
            <w:tcW w:w="305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0540" w:rsidRPr="003D054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Орнаменты, узоры, в иллюстрациях, таблицах и эскизах.</w:t>
            </w:r>
          </w:p>
          <w:p w:rsidR="003D0540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Рисунки из выставочного фонда мастерской.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Наглядные пособия натуральные:</w:t>
            </w:r>
          </w:p>
          <w:p w:rsidR="007C5BAE" w:rsidRPr="007C5BAE" w:rsidRDefault="007C5BAE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Традиционные вышитые изделия. </w:t>
            </w:r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Pr="007C5BAE" w:rsidRDefault="00234AA4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="007C5BAE" w:rsidRPr="007C5BA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нализ результатов деятельности на всех  её этапах.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BAE" w:rsidRDefault="003D054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Светильники.</w:t>
            </w:r>
          </w:p>
          <w:p w:rsidR="003D0540" w:rsidRDefault="003D054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Пяльцы. Ножницы.</w:t>
            </w:r>
          </w:p>
          <w:p w:rsidR="003D0540" w:rsidRPr="007C5BAE" w:rsidRDefault="003D0540" w:rsidP="007C5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Иголки</w:t>
            </w:r>
          </w:p>
        </w:tc>
      </w:tr>
    </w:tbl>
    <w:p w:rsidR="00234AA4" w:rsidRDefault="00234AA4" w:rsidP="00A40F60">
      <w:pPr>
        <w:pStyle w:val="Standard"/>
        <w:rPr>
          <w:lang w:val="ru-RU"/>
        </w:rPr>
      </w:pPr>
    </w:p>
    <w:p w:rsidR="00234AA4" w:rsidRDefault="00234AA4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:rsidR="00234AA4" w:rsidRDefault="00234AA4" w:rsidP="00A40F60">
      <w:pPr>
        <w:pStyle w:val="Standard"/>
        <w:rPr>
          <w:lang w:val="ru-RU"/>
        </w:rPr>
        <w:sectPr w:rsidR="00234AA4" w:rsidSect="00664E2C"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4AA4" w:rsidRPr="00234AA4" w:rsidRDefault="00234AA4" w:rsidP="00234AA4">
      <w:pPr>
        <w:pStyle w:val="Standard"/>
        <w:jc w:val="center"/>
        <w:rPr>
          <w:b/>
        </w:rPr>
      </w:pPr>
      <w:r w:rsidRPr="00234AA4">
        <w:rPr>
          <w:b/>
        </w:rPr>
        <w:lastRenderedPageBreak/>
        <w:t>СПИСОК ЛИТЕРАТУРЫ</w:t>
      </w: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  <w:rPr>
          <w:b/>
        </w:rPr>
      </w:pPr>
      <w:r w:rsidRPr="00234AA4">
        <w:rPr>
          <w:b/>
        </w:rPr>
        <w:t>Для педагога:</w:t>
      </w:r>
    </w:p>
    <w:p w:rsidR="00234AA4" w:rsidRPr="00234AA4" w:rsidRDefault="00234AA4" w:rsidP="00234AA4">
      <w:pPr>
        <w:pStyle w:val="Standard"/>
      </w:pPr>
      <w:r w:rsidRPr="00234AA4">
        <w:t>1.</w:t>
      </w:r>
      <w:r w:rsidRPr="00234AA4">
        <w:tab/>
        <w:t>Белов В. Лад. Очерки о народной эстетике. – Л.: Лениздат, 1984</w:t>
      </w:r>
    </w:p>
    <w:p w:rsidR="00234AA4" w:rsidRPr="00234AA4" w:rsidRDefault="00234AA4" w:rsidP="00234AA4">
      <w:pPr>
        <w:pStyle w:val="Standard"/>
      </w:pPr>
      <w:r w:rsidRPr="00234AA4">
        <w:t>2.</w:t>
      </w:r>
      <w:r w:rsidRPr="00234AA4">
        <w:tab/>
        <w:t>Глазунов И.С. Наша культура - это традиция. -  М.: Современник, 1991</w:t>
      </w:r>
    </w:p>
    <w:p w:rsidR="00234AA4" w:rsidRPr="00234AA4" w:rsidRDefault="00234AA4" w:rsidP="00234AA4">
      <w:pPr>
        <w:pStyle w:val="Standard"/>
      </w:pPr>
      <w:r w:rsidRPr="00234AA4">
        <w:t>3.</w:t>
      </w:r>
      <w:r w:rsidRPr="00234AA4">
        <w:tab/>
        <w:t>Громыко М.М. Мир русской деревни. М., Молодая гвардия. 1991</w:t>
      </w:r>
    </w:p>
    <w:p w:rsidR="00234AA4" w:rsidRPr="00234AA4" w:rsidRDefault="00234AA4" w:rsidP="00234AA4">
      <w:pPr>
        <w:pStyle w:val="Standard"/>
      </w:pPr>
      <w:r w:rsidRPr="00234AA4">
        <w:t>4.</w:t>
      </w:r>
      <w:r w:rsidRPr="00234AA4">
        <w:tab/>
        <w:t>Еременко Т.И.. Вышивка крестом. М., 1992</w:t>
      </w:r>
    </w:p>
    <w:p w:rsidR="00234AA4" w:rsidRPr="00234AA4" w:rsidRDefault="00234AA4" w:rsidP="00234AA4">
      <w:pPr>
        <w:pStyle w:val="Standard"/>
      </w:pPr>
      <w:r w:rsidRPr="00234AA4">
        <w:t>5.</w:t>
      </w:r>
      <w:r w:rsidRPr="00234AA4">
        <w:tab/>
        <w:t>Уроки народной культуры: традиционная одежда: учебно-методическое пособие// авт.сост. О.В.Розова, И.А. Щербакова. – М.: Издательство «Ладога – 100», 2007.-208 с.</w:t>
      </w:r>
    </w:p>
    <w:p w:rsidR="00234AA4" w:rsidRPr="00234AA4" w:rsidRDefault="00234AA4" w:rsidP="00234AA4">
      <w:pPr>
        <w:pStyle w:val="Standard"/>
      </w:pPr>
      <w:r w:rsidRPr="00234AA4">
        <w:t>6.</w:t>
      </w:r>
      <w:r w:rsidRPr="00234AA4">
        <w:tab/>
        <w:t>Изобразительные мотивы в русской вышивке, .М.. 1974</w:t>
      </w:r>
    </w:p>
    <w:p w:rsidR="00234AA4" w:rsidRPr="00234AA4" w:rsidRDefault="00234AA4" w:rsidP="00234AA4">
      <w:pPr>
        <w:pStyle w:val="Standard"/>
      </w:pPr>
      <w:r w:rsidRPr="00234AA4">
        <w:t>7.</w:t>
      </w:r>
      <w:r w:rsidRPr="00234AA4">
        <w:tab/>
        <w:t>Уханова И.Н. Народное декоративно-прикладное искусство городов и посадов Русского севера конца XVII-XIX веков. – М.: Изд. «Дмитрий Буланин», 2001.- 309с.</w:t>
      </w:r>
    </w:p>
    <w:p w:rsidR="00234AA4" w:rsidRPr="00234AA4" w:rsidRDefault="00234AA4" w:rsidP="00234AA4">
      <w:pPr>
        <w:pStyle w:val="Standard"/>
      </w:pPr>
      <w:r w:rsidRPr="00234AA4">
        <w:t>8.</w:t>
      </w:r>
      <w:r w:rsidRPr="00234AA4">
        <w:tab/>
        <w:t>Рейли М.В. Истоки жизни: русские обряды и традиции. – СПб.: Невский портрет, 2002.-256с.</w:t>
      </w:r>
    </w:p>
    <w:p w:rsidR="00234AA4" w:rsidRPr="00234AA4" w:rsidRDefault="00234AA4" w:rsidP="00234AA4">
      <w:pPr>
        <w:pStyle w:val="Standard"/>
      </w:pPr>
      <w:r w:rsidRPr="00234AA4">
        <w:t>9.</w:t>
      </w:r>
      <w:r w:rsidRPr="00234AA4">
        <w:tab/>
        <w:t>Лещенко В.Ю. Семья и русское православие. XI -XIX вв. - СПб.: Издательство Фроловой Т. В., 1999</w:t>
      </w:r>
    </w:p>
    <w:p w:rsidR="00234AA4" w:rsidRPr="00234AA4" w:rsidRDefault="00234AA4" w:rsidP="00234AA4">
      <w:pPr>
        <w:pStyle w:val="Standard"/>
      </w:pPr>
      <w:r w:rsidRPr="00234AA4">
        <w:t>10.</w:t>
      </w:r>
      <w:r w:rsidRPr="00234AA4">
        <w:tab/>
        <w:t>Маслова Г.С. Орнамент русской народной вышивки как историко-этнографический источник. - М., 1984</w:t>
      </w:r>
    </w:p>
    <w:p w:rsidR="00234AA4" w:rsidRPr="00234AA4" w:rsidRDefault="00234AA4" w:rsidP="00234AA4">
      <w:pPr>
        <w:pStyle w:val="Standard"/>
      </w:pPr>
      <w:r w:rsidRPr="00234AA4">
        <w:t>11.</w:t>
      </w:r>
      <w:r w:rsidRPr="00234AA4">
        <w:tab/>
        <w:t>Маннова Марта. Вышивка. Братислава, Прага РПД 1982</w:t>
      </w:r>
    </w:p>
    <w:p w:rsidR="00234AA4" w:rsidRPr="00234AA4" w:rsidRDefault="00234AA4" w:rsidP="00234AA4">
      <w:pPr>
        <w:pStyle w:val="Standard"/>
      </w:pPr>
      <w:r w:rsidRPr="00234AA4">
        <w:t>12.</w:t>
      </w:r>
      <w:r w:rsidRPr="00234AA4">
        <w:tab/>
        <w:t>Мерцалова М.Н. Поэзия народного костюма. М., Молодая гвардия, 1975</w:t>
      </w:r>
    </w:p>
    <w:p w:rsidR="00234AA4" w:rsidRPr="00234AA4" w:rsidRDefault="00234AA4" w:rsidP="00234AA4">
      <w:pPr>
        <w:pStyle w:val="Standard"/>
      </w:pPr>
      <w:r w:rsidRPr="00234AA4">
        <w:t>13.</w:t>
      </w:r>
      <w:r w:rsidRPr="00234AA4">
        <w:tab/>
        <w:t>Некрасова М.А. Ансамбль как народная система. М., 1988</w:t>
      </w:r>
    </w:p>
    <w:p w:rsidR="00234AA4" w:rsidRPr="00234AA4" w:rsidRDefault="00234AA4" w:rsidP="00234AA4">
      <w:pPr>
        <w:pStyle w:val="Standard"/>
      </w:pPr>
      <w:r w:rsidRPr="00234AA4">
        <w:t>14.</w:t>
      </w:r>
      <w:r w:rsidRPr="00234AA4">
        <w:tab/>
        <w:t>Попова О.С. Народные художественные промыслы. М., 1984</w:t>
      </w:r>
    </w:p>
    <w:p w:rsidR="00234AA4" w:rsidRPr="00234AA4" w:rsidRDefault="00234AA4" w:rsidP="00234AA4">
      <w:pPr>
        <w:pStyle w:val="Standard"/>
      </w:pPr>
      <w:r w:rsidRPr="00234AA4">
        <w:t>15.</w:t>
      </w:r>
      <w:r w:rsidRPr="00234AA4">
        <w:tab/>
        <w:t>Творческие проблемы современных народных художественных промыслов. Составитель Богуславская И.Я. Л., Художник РСФСР, 1981</w:t>
      </w:r>
    </w:p>
    <w:p w:rsidR="00234AA4" w:rsidRPr="00234AA4" w:rsidRDefault="00234AA4" w:rsidP="00234AA4">
      <w:pPr>
        <w:pStyle w:val="Standard"/>
      </w:pPr>
      <w:r w:rsidRPr="00234AA4">
        <w:t>16.</w:t>
      </w:r>
      <w:r w:rsidRPr="00234AA4">
        <w:tab/>
        <w:t>Работнова И.П. Русская народная вышивка. М., 1964 . Рыбаков Б.А. Язычество Древней Руси. М., 1988</w:t>
      </w:r>
    </w:p>
    <w:p w:rsidR="00234AA4" w:rsidRPr="00234AA4" w:rsidRDefault="00234AA4" w:rsidP="00234AA4">
      <w:pPr>
        <w:pStyle w:val="Standard"/>
      </w:pPr>
      <w:r w:rsidRPr="00234AA4">
        <w:t>17.</w:t>
      </w:r>
      <w:r w:rsidRPr="00234AA4">
        <w:tab/>
        <w:t>Северные узоры- Народная вышивка Карелии. Сост. Белоголова Л.Н., Мошина Т .А. Петрозаводск, Карелия, 1989</w:t>
      </w:r>
    </w:p>
    <w:p w:rsidR="00234AA4" w:rsidRPr="00234AA4" w:rsidRDefault="00234AA4" w:rsidP="00234AA4">
      <w:pPr>
        <w:pStyle w:val="Standard"/>
      </w:pPr>
      <w:r w:rsidRPr="00234AA4">
        <w:t>18.</w:t>
      </w:r>
      <w:r w:rsidRPr="00234AA4">
        <w:tab/>
        <w:t>Харченко Л.И. Секреты русского костюма. С-Пб, Астра-Люкс, 1994</w:t>
      </w:r>
    </w:p>
    <w:p w:rsidR="00234AA4" w:rsidRPr="00234AA4" w:rsidRDefault="00234AA4" w:rsidP="00234AA4">
      <w:pPr>
        <w:pStyle w:val="Standard"/>
      </w:pPr>
      <w:r w:rsidRPr="00234AA4">
        <w:t>19.</w:t>
      </w:r>
      <w:r w:rsidRPr="00234AA4">
        <w:tab/>
        <w:t>Народное искусство России в современной культуре/ Автор-сост. Научн. Ред. М.А.Некрасова. – М., 2003.</w:t>
      </w:r>
    </w:p>
    <w:p w:rsidR="00234AA4" w:rsidRPr="00234AA4" w:rsidRDefault="00234AA4" w:rsidP="00234AA4">
      <w:pPr>
        <w:pStyle w:val="Standard"/>
      </w:pPr>
      <w:r w:rsidRPr="00234AA4">
        <w:t>20.</w:t>
      </w:r>
      <w:r w:rsidRPr="00234AA4">
        <w:tab/>
        <w:t>Искусство и педагогика: из культурного наследия России – XX вв.: Хрестоматия/ Авт-сост. М.А.Верб. – Псков: ПОИПКРО, 2002.-220с.</w:t>
      </w:r>
    </w:p>
    <w:p w:rsidR="00234AA4" w:rsidRPr="00234AA4" w:rsidRDefault="00234AA4" w:rsidP="00234AA4">
      <w:pPr>
        <w:pStyle w:val="Standard"/>
      </w:pPr>
      <w:r w:rsidRPr="00234AA4">
        <w:t>21.</w:t>
      </w:r>
      <w:r w:rsidRPr="00234AA4">
        <w:tab/>
        <w:t>Новожилова Н. Старинная тверская вышивка и народный костюм. Тверь,2005.</w:t>
      </w:r>
    </w:p>
    <w:p w:rsidR="00234AA4" w:rsidRPr="00234AA4" w:rsidRDefault="00234AA4" w:rsidP="00234AA4">
      <w:pPr>
        <w:pStyle w:val="Standard"/>
      </w:pPr>
      <w:r w:rsidRPr="00234AA4">
        <w:t>22.</w:t>
      </w:r>
      <w:r w:rsidRPr="00234AA4">
        <w:tab/>
        <w:t>Толкачёва С. Народный костюм воронежской губернии конца XVIII начала XX века. Воронеж,2007.</w:t>
      </w:r>
    </w:p>
    <w:p w:rsidR="00234AA4" w:rsidRPr="00234AA4" w:rsidRDefault="00234AA4" w:rsidP="00234AA4">
      <w:pPr>
        <w:pStyle w:val="Standard"/>
      </w:pPr>
      <w:r w:rsidRPr="00234AA4">
        <w:t>23.</w:t>
      </w:r>
      <w:r w:rsidRPr="00234AA4">
        <w:tab/>
        <w:t>Женский народный костюм в России XVIII-XX веков/Альманах. Вып. 405.СПб: PalasEditions, 2013.</w:t>
      </w:r>
    </w:p>
    <w:p w:rsidR="00234AA4" w:rsidRPr="00234AA4" w:rsidRDefault="00234AA4" w:rsidP="00234AA4">
      <w:pPr>
        <w:pStyle w:val="Standard"/>
      </w:pPr>
      <w:r w:rsidRPr="00234AA4">
        <w:t>24.</w:t>
      </w:r>
      <w:r w:rsidRPr="00234AA4">
        <w:tab/>
        <w:t>Русский народный орнамент. Выпуск 1. Шитьё, ткани, кружева/ Объяснительный текст В.Стасова.- М.: GOLDEN BOOKS,  2008.- 144с.: цв. Ил.</w:t>
      </w:r>
    </w:p>
    <w:p w:rsidR="00234AA4" w:rsidRPr="00234AA4" w:rsidRDefault="00234AA4" w:rsidP="00234AA4">
      <w:pPr>
        <w:pStyle w:val="Standard"/>
      </w:pPr>
      <w:r w:rsidRPr="00234AA4">
        <w:t>25.</w:t>
      </w:r>
      <w:r w:rsidRPr="00234AA4">
        <w:tab/>
        <w:t>Божьева Н. Русский орнамент в вышивке: традиция и современность: учебное издание. – М.: Северный паломник, 2008.-261с.</w:t>
      </w:r>
    </w:p>
    <w:p w:rsidR="00234AA4" w:rsidRPr="00234AA4" w:rsidRDefault="00234AA4" w:rsidP="00234AA4">
      <w:pPr>
        <w:pStyle w:val="Standard"/>
      </w:pPr>
      <w:r w:rsidRPr="00234AA4">
        <w:t>26.</w:t>
      </w:r>
      <w:r w:rsidRPr="00234AA4">
        <w:tab/>
        <w:t>Вышивка. Художник М.Н. Гумилёвская .М.,Культура и традиции.2005</w:t>
      </w: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  <w:r w:rsidRPr="00234AA4">
        <w:rPr>
          <w:b/>
        </w:rPr>
        <w:t>Для обучающихся и родителей</w:t>
      </w:r>
      <w:r w:rsidRPr="00234AA4">
        <w:t>:</w:t>
      </w:r>
    </w:p>
    <w:p w:rsidR="00234AA4" w:rsidRPr="00234AA4" w:rsidRDefault="00234AA4" w:rsidP="00234AA4">
      <w:pPr>
        <w:pStyle w:val="Standard"/>
      </w:pPr>
      <w:r w:rsidRPr="00234AA4">
        <w:t>1.</w:t>
      </w:r>
      <w:r w:rsidRPr="00234AA4">
        <w:tab/>
        <w:t>Еременко Т.И. Вышивка: Техника. Приёмы. Изделия. – М.: АСТ- ПРЕСС КНГА, 2001.-192.: ил. – (Энциклопедия)</w:t>
      </w:r>
    </w:p>
    <w:p w:rsidR="00234AA4" w:rsidRPr="00234AA4" w:rsidRDefault="00234AA4" w:rsidP="00234AA4">
      <w:pPr>
        <w:pStyle w:val="Standard"/>
      </w:pPr>
      <w:r w:rsidRPr="00234AA4">
        <w:t>2.</w:t>
      </w:r>
      <w:r w:rsidRPr="00234AA4">
        <w:tab/>
        <w:t>Газова Н.А. Кружок филейно-г ипюрной вышивки. -  М.: Просвещение, 1981</w:t>
      </w:r>
    </w:p>
    <w:p w:rsidR="00234AA4" w:rsidRPr="00234AA4" w:rsidRDefault="00234AA4" w:rsidP="00234AA4">
      <w:pPr>
        <w:pStyle w:val="Standard"/>
      </w:pPr>
      <w:r w:rsidRPr="00234AA4">
        <w:t>3.</w:t>
      </w:r>
      <w:r w:rsidRPr="00234AA4">
        <w:tab/>
        <w:t>Чистяков А.Ф. Пословица не зря молвится. Народна</w:t>
      </w:r>
      <w:r w:rsidR="009F577D">
        <w:rPr>
          <w:lang w:val="ru-RU"/>
        </w:rPr>
        <w:t>я</w:t>
      </w:r>
      <w:r w:rsidRPr="00234AA4">
        <w:t xml:space="preserve"> мудрость о нравственности и морали. - М.: Крон-Пресс, 1998</w:t>
      </w:r>
    </w:p>
    <w:p w:rsidR="00234AA4" w:rsidRPr="00234AA4" w:rsidRDefault="00234AA4" w:rsidP="00234AA4">
      <w:pPr>
        <w:pStyle w:val="Standard"/>
      </w:pPr>
      <w:r w:rsidRPr="00234AA4">
        <w:t>4.</w:t>
      </w:r>
      <w:r w:rsidRPr="00234AA4">
        <w:tab/>
        <w:t>Шангина И.И. Русские народные традиции. СПб., 1997</w:t>
      </w:r>
    </w:p>
    <w:p w:rsidR="00234AA4" w:rsidRPr="00234AA4" w:rsidRDefault="00234AA4" w:rsidP="00234AA4">
      <w:pPr>
        <w:pStyle w:val="Standard"/>
      </w:pPr>
      <w:r w:rsidRPr="00234AA4">
        <w:t>5.</w:t>
      </w:r>
      <w:r w:rsidRPr="00234AA4">
        <w:tab/>
        <w:t>Шангина И.И. Русские дети и их игры. СПб., 2000</w:t>
      </w:r>
    </w:p>
    <w:p w:rsidR="00234AA4" w:rsidRPr="00234AA4" w:rsidRDefault="00234AA4" w:rsidP="00234AA4">
      <w:pPr>
        <w:pStyle w:val="Standard"/>
      </w:pPr>
    </w:p>
    <w:p w:rsidR="00234AA4" w:rsidRPr="009F577D" w:rsidRDefault="00234AA4" w:rsidP="00234AA4">
      <w:pPr>
        <w:pStyle w:val="Standard"/>
        <w:rPr>
          <w:b/>
        </w:rPr>
      </w:pPr>
      <w:r w:rsidRPr="009F577D">
        <w:rPr>
          <w:b/>
        </w:rPr>
        <w:t>Интернет-ресурсы</w:t>
      </w:r>
    </w:p>
    <w:p w:rsidR="00234AA4" w:rsidRPr="00234AA4" w:rsidRDefault="00234AA4" w:rsidP="00234AA4">
      <w:pPr>
        <w:pStyle w:val="Standard"/>
      </w:pPr>
      <w:r w:rsidRPr="00234AA4">
        <w:t>1. История, культура и традиции Рязанского края. Авторская, аналитическая, справочная, научная информация о традиционной культуре области. Блоги, форум, фотогалерея www/ Historu –Ryazan.ru</w:t>
      </w:r>
    </w:p>
    <w:p w:rsidR="00234AA4" w:rsidRPr="006D74C1" w:rsidRDefault="00234AA4" w:rsidP="00234AA4">
      <w:pPr>
        <w:pStyle w:val="Standard"/>
      </w:pPr>
      <w:r w:rsidRPr="00234AA4">
        <w:t>2. Русский музей. История музея. Описание коллекций изобразительного искусства и художественного фонда музея. Rusmuseum/ru</w:t>
      </w:r>
    </w:p>
    <w:p w:rsidR="00234AA4" w:rsidRPr="006D74C1" w:rsidRDefault="00A016E6" w:rsidP="00234AA4">
      <w:pPr>
        <w:pStyle w:val="Standard"/>
      </w:pPr>
      <w:r w:rsidRPr="006D74C1">
        <w:t>3</w:t>
      </w:r>
      <w:r w:rsidR="009F577D" w:rsidRPr="006D74C1">
        <w:t xml:space="preserve">. </w:t>
      </w:r>
      <w:r w:rsidR="009F577D">
        <w:rPr>
          <w:lang w:val="ru-RU"/>
        </w:rPr>
        <w:t>Государственныйцентр</w:t>
      </w:r>
      <w:r w:rsidR="009F577D" w:rsidRPr="006D74C1">
        <w:t xml:space="preserve"> </w:t>
      </w:r>
      <w:r w:rsidR="009F577D">
        <w:rPr>
          <w:lang w:val="ru-RU"/>
        </w:rPr>
        <w:t>Русского</w:t>
      </w:r>
      <w:r w:rsidR="009F577D" w:rsidRPr="006D74C1">
        <w:t xml:space="preserve"> </w:t>
      </w:r>
      <w:r w:rsidR="009F577D">
        <w:rPr>
          <w:lang w:val="ru-RU"/>
        </w:rPr>
        <w:t>фольклора</w:t>
      </w:r>
      <w:r w:rsidR="009F577D" w:rsidRPr="006D74C1">
        <w:t xml:space="preserve"> </w:t>
      </w:r>
      <w:r w:rsidR="00234AA4" w:rsidRPr="00234AA4">
        <w:t>http:// www. Centrfolk. ru</w:t>
      </w:r>
    </w:p>
    <w:p w:rsidR="00234AA4" w:rsidRPr="006D74C1" w:rsidRDefault="00A016E6" w:rsidP="00234AA4">
      <w:pPr>
        <w:pStyle w:val="Standard"/>
      </w:pPr>
      <w:r w:rsidRPr="006D74C1">
        <w:t>4</w:t>
      </w:r>
      <w:r w:rsidR="00234AA4" w:rsidRPr="00234AA4">
        <w:t>. Государственный Республиканский Центр Русского фольклора  http: / method. chuvashia. rcde.ru</w:t>
      </w:r>
    </w:p>
    <w:p w:rsidR="00234AA4" w:rsidRPr="00A016E6" w:rsidRDefault="00A016E6" w:rsidP="00234AA4">
      <w:pPr>
        <w:pStyle w:val="Standard"/>
        <w:rPr>
          <w:lang w:val="ru-RU"/>
        </w:rPr>
      </w:pPr>
      <w:r>
        <w:rPr>
          <w:lang w:val="ru-RU"/>
        </w:rPr>
        <w:t xml:space="preserve">5. Золотошвейная мастерская «Убрус» </w:t>
      </w:r>
      <w:r w:rsidR="00234AA4" w:rsidRPr="00234AA4">
        <w:rPr>
          <w:lang w:val="en-US"/>
        </w:rPr>
        <w:t>http</w:t>
      </w:r>
      <w:r w:rsidR="00234AA4" w:rsidRPr="00A016E6">
        <w:rPr>
          <w:lang w:val="ru-RU"/>
        </w:rPr>
        <w:t xml:space="preserve">: // </w:t>
      </w:r>
      <w:r w:rsidR="00234AA4" w:rsidRPr="00234AA4">
        <w:rPr>
          <w:lang w:val="en-US"/>
        </w:rPr>
        <w:t>ubrus</w:t>
      </w:r>
      <w:r w:rsidR="00234AA4" w:rsidRPr="00A016E6">
        <w:rPr>
          <w:lang w:val="ru-RU"/>
        </w:rPr>
        <w:t xml:space="preserve"> </w:t>
      </w:r>
      <w:r w:rsidR="00234AA4" w:rsidRPr="00234AA4">
        <w:rPr>
          <w:lang w:val="en-US"/>
        </w:rPr>
        <w:t>ru</w:t>
      </w:r>
      <w:r>
        <w:rPr>
          <w:lang w:val="ru-RU"/>
        </w:rPr>
        <w:t>.</w:t>
      </w:r>
      <w:r w:rsidR="00234AA4" w:rsidRPr="00A016E6">
        <w:rPr>
          <w:lang w:val="ru-RU"/>
        </w:rPr>
        <w:t xml:space="preserve"> </w:t>
      </w:r>
      <w:r>
        <w:rPr>
          <w:lang w:val="en-US"/>
        </w:rPr>
        <w:t>ning</w:t>
      </w:r>
      <w:r>
        <w:rPr>
          <w:lang w:val="ru-RU"/>
        </w:rPr>
        <w:t>.</w:t>
      </w:r>
      <w:r w:rsidR="00234AA4" w:rsidRPr="00234AA4">
        <w:rPr>
          <w:lang w:val="en-US"/>
        </w:rPr>
        <w:t>com</w:t>
      </w:r>
    </w:p>
    <w:p w:rsidR="00234AA4" w:rsidRPr="00A016E6" w:rsidRDefault="00234AA4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016E6">
        <w:br w:type="page"/>
      </w:r>
    </w:p>
    <w:p w:rsidR="00234AA4" w:rsidRPr="00A016E6" w:rsidRDefault="00234AA4" w:rsidP="00234AA4">
      <w:pPr>
        <w:pStyle w:val="Standard"/>
        <w:rPr>
          <w:lang w:val="ru-RU"/>
        </w:rPr>
      </w:pPr>
    </w:p>
    <w:p w:rsidR="00234AA4" w:rsidRPr="00234AA4" w:rsidRDefault="00234AA4" w:rsidP="00234AA4">
      <w:pPr>
        <w:pStyle w:val="Standard"/>
        <w:jc w:val="right"/>
        <w:rPr>
          <w:b/>
          <w:i/>
        </w:rPr>
      </w:pPr>
      <w:r w:rsidRPr="00234AA4">
        <w:rPr>
          <w:b/>
          <w:i/>
        </w:rPr>
        <w:t>Приложение № 1</w:t>
      </w: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 xml:space="preserve">К дополнительной общеобразовательной программе </w:t>
      </w: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 xml:space="preserve">«Искусство  народной вышивки» </w:t>
      </w: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>Системный подход к диагностике результативности образовательного</w:t>
      </w: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>процесса в объединении- мастерская народной вышивки.</w:t>
      </w:r>
    </w:p>
    <w:p w:rsidR="00234AA4" w:rsidRPr="00234AA4" w:rsidRDefault="00234AA4" w:rsidP="00234AA4">
      <w:pPr>
        <w:pStyle w:val="Standard"/>
      </w:pPr>
      <w:r w:rsidRPr="00234AA4">
        <w:t>Диагностика осуществляется по блокам:</w:t>
      </w:r>
    </w:p>
    <w:p w:rsidR="00234AA4" w:rsidRPr="00234AA4" w:rsidRDefault="00234AA4" w:rsidP="00234AA4">
      <w:pPr>
        <w:pStyle w:val="Standard"/>
      </w:pPr>
      <w:r w:rsidRPr="00234AA4">
        <w:t>1. Развитие общих и специальных способностей.</w:t>
      </w:r>
    </w:p>
    <w:p w:rsidR="00234AA4" w:rsidRPr="00234AA4" w:rsidRDefault="00234AA4" w:rsidP="00234AA4">
      <w:pPr>
        <w:pStyle w:val="Standard"/>
      </w:pPr>
      <w:r w:rsidRPr="00234AA4">
        <w:t>2.Уровень эстетической воспитанности</w:t>
      </w:r>
    </w:p>
    <w:p w:rsidR="00234AA4" w:rsidRPr="00234AA4" w:rsidRDefault="00234AA4" w:rsidP="00234AA4">
      <w:pPr>
        <w:pStyle w:val="Standard"/>
      </w:pPr>
      <w:r w:rsidRPr="00234AA4">
        <w:t>3.Оценочно – эмоциональное отношение к миру.</w:t>
      </w:r>
    </w:p>
    <w:p w:rsidR="00234AA4" w:rsidRPr="00234AA4" w:rsidRDefault="00234AA4" w:rsidP="00234AA4">
      <w:pPr>
        <w:pStyle w:val="Standard"/>
      </w:pPr>
      <w:r w:rsidRPr="00234AA4">
        <w:t>4. Творческие достижения.</w:t>
      </w:r>
    </w:p>
    <w:p w:rsidR="00234AA4" w:rsidRPr="00234AA4" w:rsidRDefault="00234AA4" w:rsidP="00234AA4">
      <w:pPr>
        <w:pStyle w:val="Standard"/>
      </w:pPr>
      <w:r w:rsidRPr="00234AA4">
        <w:t>5. Удовлетворённость девочек и их родителей качеством образовательных услуг.</w:t>
      </w: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>Диагностика развития общих и специальных способностей учащихся</w:t>
      </w:r>
    </w:p>
    <w:p w:rsidR="00234AA4" w:rsidRPr="00234AA4" w:rsidRDefault="00234AA4" w:rsidP="00234AA4">
      <w:pPr>
        <w:pStyle w:val="Standard"/>
        <w:rPr>
          <w:b/>
          <w:i/>
        </w:rPr>
      </w:pPr>
    </w:p>
    <w:tbl>
      <w:tblPr>
        <w:tblStyle w:val="af8"/>
        <w:tblW w:w="8719" w:type="dxa"/>
        <w:jc w:val="center"/>
        <w:tblInd w:w="-990" w:type="dxa"/>
        <w:tblLayout w:type="fixed"/>
        <w:tblLook w:val="01E0"/>
      </w:tblPr>
      <w:tblGrid>
        <w:gridCol w:w="2376"/>
        <w:gridCol w:w="4110"/>
        <w:gridCol w:w="2233"/>
      </w:tblGrid>
      <w:tr w:rsidR="00234AA4" w:rsidRPr="00234AA4" w:rsidTr="003653D5">
        <w:trPr>
          <w:jc w:val="center"/>
        </w:trPr>
        <w:tc>
          <w:tcPr>
            <w:tcW w:w="2376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Показатели (сферы развития личности)</w:t>
            </w:r>
          </w:p>
        </w:tc>
        <w:tc>
          <w:tcPr>
            <w:tcW w:w="411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Критерии</w:t>
            </w:r>
          </w:p>
        </w:tc>
        <w:tc>
          <w:tcPr>
            <w:tcW w:w="223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Методы и методики педагогического мониторинга.</w:t>
            </w:r>
          </w:p>
        </w:tc>
      </w:tr>
      <w:tr w:rsidR="00234AA4" w:rsidRPr="00234AA4" w:rsidTr="003653D5">
        <w:trPr>
          <w:jc w:val="center"/>
        </w:trPr>
        <w:tc>
          <w:tcPr>
            <w:tcW w:w="2376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Развитие речи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411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Обогащение  и усложнение словарного запаса;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овладение выразительными средствами языка.</w:t>
            </w:r>
          </w:p>
        </w:tc>
        <w:tc>
          <w:tcPr>
            <w:tcW w:w="223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Опрос, анализ творческих заданий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  <w:r w:rsidRPr="00234AA4">
              <w:t>Педагогическое наблюдение</w:t>
            </w: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376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Развитие мышления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411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Умение анализировать;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выделять главное;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сравнивать;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строить аналогии;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обобщать и систематизировать;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определять и объяснять понятия</w:t>
            </w:r>
          </w:p>
        </w:tc>
        <w:tc>
          <w:tcPr>
            <w:tcW w:w="223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Анализ решения проблемных творческих заданий.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  <w:r w:rsidRPr="00234AA4">
              <w:t>Устный опрос.</w:t>
            </w: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376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Развитие сенсорной сферы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411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Развитый глазомер;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умение ориентироваться в пространстве и во времени;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развитая способность точно и тонко различать цвета, формы, оттенки речи</w:t>
            </w:r>
          </w:p>
        </w:tc>
        <w:tc>
          <w:tcPr>
            <w:tcW w:w="223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Контрольное задание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376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Развитие двигательной сферы</w:t>
            </w:r>
          </w:p>
        </w:tc>
        <w:tc>
          <w:tcPr>
            <w:tcW w:w="411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Умение управлять своими двигательными действиями;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наличие двигательной сноровки,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Соразмерности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Движений</w:t>
            </w:r>
          </w:p>
        </w:tc>
        <w:tc>
          <w:tcPr>
            <w:tcW w:w="223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Тестирование.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Контрольное задание.</w:t>
            </w:r>
          </w:p>
        </w:tc>
      </w:tr>
    </w:tbl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Default="00234AA4" w:rsidP="00234AA4">
      <w:pPr>
        <w:pStyle w:val="Standard"/>
        <w:rPr>
          <w:lang w:val="ru-RU"/>
        </w:rPr>
      </w:pPr>
    </w:p>
    <w:p w:rsidR="00234AA4" w:rsidRDefault="00234AA4" w:rsidP="00234AA4">
      <w:pPr>
        <w:pStyle w:val="Standard"/>
        <w:rPr>
          <w:lang w:val="ru-RU"/>
        </w:rPr>
      </w:pPr>
    </w:p>
    <w:p w:rsidR="00234AA4" w:rsidRDefault="00234AA4" w:rsidP="00234AA4">
      <w:pPr>
        <w:pStyle w:val="Standard"/>
        <w:rPr>
          <w:lang w:val="ru-RU"/>
        </w:rPr>
      </w:pPr>
    </w:p>
    <w:p w:rsidR="00234AA4" w:rsidRDefault="00234AA4" w:rsidP="00234AA4">
      <w:pPr>
        <w:pStyle w:val="Standard"/>
        <w:rPr>
          <w:lang w:val="ru-RU"/>
        </w:rPr>
      </w:pPr>
    </w:p>
    <w:p w:rsidR="00234AA4" w:rsidRPr="00234AA4" w:rsidRDefault="00234AA4" w:rsidP="00234AA4">
      <w:pPr>
        <w:pStyle w:val="Standard"/>
        <w:rPr>
          <w:lang w:val="ru-RU"/>
        </w:rPr>
      </w:pP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lastRenderedPageBreak/>
        <w:t>Диагностика уровня сформированности эстетической воспитанности</w:t>
      </w: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tbl>
      <w:tblPr>
        <w:tblStyle w:val="af8"/>
        <w:tblW w:w="9073" w:type="dxa"/>
        <w:jc w:val="center"/>
        <w:tblInd w:w="-849" w:type="dxa"/>
        <w:tblLayout w:type="fixed"/>
        <w:tblLook w:val="01E0"/>
      </w:tblPr>
      <w:tblGrid>
        <w:gridCol w:w="2553"/>
        <w:gridCol w:w="3827"/>
        <w:gridCol w:w="2693"/>
      </w:tblGrid>
      <w:tr w:rsidR="00234AA4" w:rsidRPr="00234AA4" w:rsidTr="003653D5">
        <w:trPr>
          <w:jc w:val="center"/>
        </w:trPr>
        <w:tc>
          <w:tcPr>
            <w:tcW w:w="255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Показатели</w:t>
            </w:r>
          </w:p>
        </w:tc>
        <w:tc>
          <w:tcPr>
            <w:tcW w:w="3827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Критерии</w:t>
            </w:r>
          </w:p>
        </w:tc>
        <w:tc>
          <w:tcPr>
            <w:tcW w:w="269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Методы и методики педагогического мониторинга</w:t>
            </w:r>
          </w:p>
        </w:tc>
      </w:tr>
      <w:tr w:rsidR="00234AA4" w:rsidRPr="00234AA4" w:rsidTr="003653D5">
        <w:trPr>
          <w:jc w:val="center"/>
        </w:trPr>
        <w:tc>
          <w:tcPr>
            <w:tcW w:w="255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Наличие эстетических потребностей, знаний, чувств, вкусов, эстетических умений, способностей</w:t>
            </w:r>
          </w:p>
        </w:tc>
        <w:tc>
          <w:tcPr>
            <w:tcW w:w="3827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Умение любоваться красотой;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возникновение эстетических переживаний при встрече с прекрасным;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способность эстетического суждения о явлениях в искусстве и жизни;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навыки творческой деятельности.</w:t>
            </w:r>
          </w:p>
        </w:tc>
        <w:tc>
          <w:tcPr>
            <w:tcW w:w="269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Педагогическое наблюдение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  <w:r w:rsidRPr="00234AA4">
              <w:t>Беседа</w:t>
            </w:r>
          </w:p>
        </w:tc>
      </w:tr>
    </w:tbl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>Диагностика проявления оценочно – эмоционального отношения к миру</w:t>
      </w:r>
    </w:p>
    <w:p w:rsidR="00234AA4" w:rsidRPr="00234AA4" w:rsidRDefault="00234AA4" w:rsidP="00234AA4">
      <w:pPr>
        <w:pStyle w:val="Standard"/>
        <w:rPr>
          <w:b/>
          <w:i/>
        </w:rPr>
      </w:pPr>
    </w:p>
    <w:tbl>
      <w:tblPr>
        <w:tblStyle w:val="af8"/>
        <w:tblW w:w="9259" w:type="dxa"/>
        <w:jc w:val="center"/>
        <w:tblInd w:w="-1253" w:type="dxa"/>
        <w:tblLayout w:type="fixed"/>
        <w:tblLook w:val="01E0"/>
      </w:tblPr>
      <w:tblGrid>
        <w:gridCol w:w="2738"/>
        <w:gridCol w:w="3783"/>
        <w:gridCol w:w="2738"/>
      </w:tblGrid>
      <w:tr w:rsidR="00234AA4" w:rsidRPr="00234AA4" w:rsidTr="003653D5">
        <w:trPr>
          <w:jc w:val="center"/>
        </w:trPr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Показатели</w:t>
            </w:r>
          </w:p>
        </w:tc>
        <w:tc>
          <w:tcPr>
            <w:tcW w:w="378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Критерии</w:t>
            </w:r>
          </w:p>
        </w:tc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 xml:space="preserve">Методы и методики 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педагогического мониторинга</w:t>
            </w:r>
          </w:p>
        </w:tc>
      </w:tr>
      <w:tr w:rsidR="00234AA4" w:rsidRPr="00234AA4" w:rsidTr="003653D5">
        <w:trPr>
          <w:jc w:val="center"/>
        </w:trPr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Устремление к прекрасному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378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Ярко выраженное желание творить;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эмоциональные предпочтения</w:t>
            </w:r>
          </w:p>
        </w:tc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Педагогическое наблюдение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«Прояснение»  нравственных чувств посредством погружения в народное искусство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378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Освоение духовно образного содержания через авторское сочетание идейности, образности и мастерства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Анализ детских работ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Осознание и принятие ценностей традиционной народной культуры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3783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Уважение к народным  традициям;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проживание образов народного искусства в собственной жизни</w:t>
            </w:r>
          </w:p>
        </w:tc>
        <w:tc>
          <w:tcPr>
            <w:tcW w:w="2738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Педагогическое наблюдение и анализ детских работ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</w:tr>
    </w:tbl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Default="00234AA4" w:rsidP="00234AA4">
      <w:pPr>
        <w:pStyle w:val="Standard"/>
        <w:rPr>
          <w:b/>
          <w:i/>
          <w:lang w:val="ru-RU"/>
        </w:rPr>
      </w:pPr>
    </w:p>
    <w:p w:rsidR="00234AA4" w:rsidRPr="00234AA4" w:rsidRDefault="00234AA4" w:rsidP="00234AA4">
      <w:pPr>
        <w:pStyle w:val="Standard"/>
        <w:rPr>
          <w:b/>
          <w:i/>
          <w:lang w:val="ru-RU"/>
        </w:rPr>
      </w:pPr>
    </w:p>
    <w:p w:rsidR="00234AA4" w:rsidRPr="00234AA4" w:rsidRDefault="00234AA4" w:rsidP="00234AA4">
      <w:pPr>
        <w:pStyle w:val="Standard"/>
        <w:rPr>
          <w:b/>
          <w:i/>
        </w:rPr>
      </w:pP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lastRenderedPageBreak/>
        <w:t>Диагностика творческих достижений</w:t>
      </w:r>
    </w:p>
    <w:p w:rsidR="00234AA4" w:rsidRPr="00234AA4" w:rsidRDefault="00234AA4" w:rsidP="00234AA4">
      <w:pPr>
        <w:pStyle w:val="Standard"/>
        <w:rPr>
          <w:b/>
        </w:rPr>
      </w:pPr>
    </w:p>
    <w:tbl>
      <w:tblPr>
        <w:tblStyle w:val="af8"/>
        <w:tblW w:w="9470" w:type="dxa"/>
        <w:jc w:val="center"/>
        <w:tblInd w:w="-1988" w:type="dxa"/>
        <w:tblLayout w:type="fixed"/>
        <w:tblLook w:val="01E0"/>
      </w:tblPr>
      <w:tblGrid>
        <w:gridCol w:w="2950"/>
        <w:gridCol w:w="3771"/>
        <w:gridCol w:w="2749"/>
      </w:tblGrid>
      <w:tr w:rsidR="00234AA4" w:rsidRPr="00234AA4" w:rsidTr="003653D5">
        <w:trPr>
          <w:jc w:val="center"/>
        </w:trPr>
        <w:tc>
          <w:tcPr>
            <w:tcW w:w="295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Показатели</w:t>
            </w:r>
          </w:p>
        </w:tc>
        <w:tc>
          <w:tcPr>
            <w:tcW w:w="3771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Критерии</w:t>
            </w:r>
          </w:p>
        </w:tc>
        <w:tc>
          <w:tcPr>
            <w:tcW w:w="2749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Методы и методики педагогического мониторинга</w:t>
            </w:r>
          </w:p>
        </w:tc>
      </w:tr>
      <w:tr w:rsidR="00234AA4" w:rsidRPr="00234AA4" w:rsidTr="003653D5">
        <w:trPr>
          <w:jc w:val="center"/>
        </w:trPr>
        <w:tc>
          <w:tcPr>
            <w:tcW w:w="295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Наличие продуктов творческой деятельности.</w:t>
            </w:r>
          </w:p>
        </w:tc>
        <w:tc>
          <w:tcPr>
            <w:tcW w:w="3771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Оригинальность;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художественная привлекательность.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2749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Анализ детских работ</w:t>
            </w: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rPr>
          <w:jc w:val="center"/>
        </w:trPr>
        <w:tc>
          <w:tcPr>
            <w:tcW w:w="2950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Участие в районных, городских, региональных выставках, конкурсах, смотрах, творческих проектах.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3771" w:type="dxa"/>
          </w:tcPr>
          <w:p w:rsidR="00234AA4" w:rsidRPr="00234AA4" w:rsidRDefault="00234AA4" w:rsidP="00234AA4">
            <w:pPr>
              <w:pStyle w:val="Standard"/>
            </w:pPr>
            <w:r w:rsidRPr="00234AA4">
              <w:t>Отзывчивость;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активность;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стабильность;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успешность</w:t>
            </w:r>
          </w:p>
        </w:tc>
        <w:tc>
          <w:tcPr>
            <w:tcW w:w="2749" w:type="dxa"/>
          </w:tcPr>
          <w:p w:rsidR="00234AA4" w:rsidRPr="00234AA4" w:rsidRDefault="00234AA4" w:rsidP="00234AA4">
            <w:pPr>
              <w:pStyle w:val="Standard"/>
            </w:pPr>
            <w:r w:rsidRPr="00234AA4">
              <w:t xml:space="preserve">Статистические 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методы</w:t>
            </w:r>
          </w:p>
        </w:tc>
      </w:tr>
    </w:tbl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  <w:rPr>
          <w:b/>
          <w:i/>
        </w:rPr>
      </w:pPr>
      <w:r w:rsidRPr="00234AA4">
        <w:rPr>
          <w:b/>
          <w:i/>
        </w:rPr>
        <w:t>Диагностика уровня удовлетворённости учащихся и их родителей качеством образовательных услуг</w:t>
      </w: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tbl>
      <w:tblPr>
        <w:tblStyle w:val="af8"/>
        <w:tblW w:w="0" w:type="auto"/>
        <w:tblLook w:val="01E0"/>
      </w:tblPr>
      <w:tblGrid>
        <w:gridCol w:w="3004"/>
        <w:gridCol w:w="3707"/>
        <w:gridCol w:w="2860"/>
      </w:tblGrid>
      <w:tr w:rsidR="00234AA4" w:rsidRPr="00234AA4" w:rsidTr="003653D5"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Показатели</w:t>
            </w: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Критерии</w:t>
            </w: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Методы и методики педагогического мониторинга</w:t>
            </w:r>
          </w:p>
        </w:tc>
      </w:tr>
      <w:tr w:rsidR="00234AA4" w:rsidRPr="00234AA4" w:rsidTr="003653D5"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Отзывы детей и родителей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Положительная или отрицательная мотивация в ответах детей и родителей.</w:t>
            </w: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Анкетирование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опрос</w:t>
            </w: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Психологический климат в детском коллективе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Качественные показатели взаимоотношений в детском коллективе</w:t>
            </w:r>
          </w:p>
          <w:p w:rsidR="00234AA4" w:rsidRPr="00234AA4" w:rsidRDefault="00234AA4" w:rsidP="00234AA4">
            <w:pPr>
              <w:pStyle w:val="Standard"/>
            </w:pP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Педагогическое наблюдение;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анкетирование</w:t>
            </w:r>
          </w:p>
          <w:p w:rsidR="00234AA4" w:rsidRPr="00234AA4" w:rsidRDefault="00234AA4" w:rsidP="00234AA4">
            <w:pPr>
              <w:pStyle w:val="Standard"/>
            </w:pPr>
          </w:p>
        </w:tc>
      </w:tr>
      <w:tr w:rsidR="00234AA4" w:rsidRPr="00234AA4" w:rsidTr="003653D5"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Устойчивый интерес и творческая активность детей</w:t>
            </w:r>
          </w:p>
          <w:p w:rsidR="00234AA4" w:rsidRPr="00234AA4" w:rsidRDefault="00234AA4" w:rsidP="00234AA4">
            <w:pPr>
              <w:pStyle w:val="Standard"/>
            </w:pP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Интересы детей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желания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предпочтения</w:t>
            </w:r>
          </w:p>
          <w:p w:rsidR="00234AA4" w:rsidRPr="00234AA4" w:rsidRDefault="00234AA4" w:rsidP="00234AA4">
            <w:pPr>
              <w:pStyle w:val="Standard"/>
            </w:pPr>
            <w:r w:rsidRPr="00234AA4">
              <w:t>мотивы</w:t>
            </w:r>
          </w:p>
        </w:tc>
        <w:tc>
          <w:tcPr>
            <w:tcW w:w="0" w:type="auto"/>
          </w:tcPr>
          <w:p w:rsidR="00234AA4" w:rsidRPr="00234AA4" w:rsidRDefault="00234AA4" w:rsidP="00234AA4">
            <w:pPr>
              <w:pStyle w:val="Standard"/>
            </w:pPr>
            <w:r w:rsidRPr="00234AA4">
              <w:t>Тестирование, творческие задания</w:t>
            </w:r>
          </w:p>
        </w:tc>
      </w:tr>
    </w:tbl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234AA4" w:rsidRPr="00234AA4" w:rsidRDefault="00234AA4" w:rsidP="00234AA4">
      <w:pPr>
        <w:pStyle w:val="Standard"/>
      </w:pPr>
    </w:p>
    <w:p w:rsidR="00A42C51" w:rsidRPr="001D1E95" w:rsidRDefault="00A42C51" w:rsidP="00A40F60">
      <w:pPr>
        <w:pStyle w:val="Standard"/>
        <w:rPr>
          <w:lang w:val="ru-RU"/>
        </w:rPr>
      </w:pPr>
    </w:p>
    <w:sectPr w:rsidR="00A42C51" w:rsidRPr="001D1E95" w:rsidSect="003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57" w:rsidRDefault="00D52A57">
      <w:pPr>
        <w:spacing w:after="0" w:line="240" w:lineRule="auto"/>
      </w:pPr>
      <w:r>
        <w:separator/>
      </w:r>
    </w:p>
  </w:endnote>
  <w:endnote w:type="continuationSeparator" w:id="1">
    <w:p w:rsidR="00D52A57" w:rsidRDefault="00D5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28279"/>
      <w:docPartObj>
        <w:docPartGallery w:val="Page Numbers (Bottom of Page)"/>
        <w:docPartUnique/>
      </w:docPartObj>
    </w:sdtPr>
    <w:sdtContent>
      <w:p w:rsidR="007E63B0" w:rsidRDefault="007E63B0" w:rsidP="00B25B6F">
        <w:pPr>
          <w:pStyle w:val="ac"/>
          <w:tabs>
            <w:tab w:val="clear" w:pos="4677"/>
            <w:tab w:val="left" w:pos="4665"/>
            <w:tab w:val="center" w:pos="4818"/>
          </w:tabs>
        </w:pPr>
        <w:r>
          <w:tab/>
        </w:r>
        <w:r>
          <w:tab/>
        </w:r>
        <w:r>
          <w:tab/>
        </w:r>
        <w:r w:rsidRPr="00C82283">
          <w:fldChar w:fldCharType="begin"/>
        </w:r>
        <w:r>
          <w:instrText>PAGE   \* MERGEFORMAT</w:instrText>
        </w:r>
        <w:r w:rsidRPr="00C82283">
          <w:fldChar w:fldCharType="separate"/>
        </w:r>
        <w:r w:rsidR="006370D5" w:rsidRPr="006370D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E63B0" w:rsidRDefault="007E63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57" w:rsidRDefault="00D52A57">
      <w:pPr>
        <w:spacing w:after="0" w:line="240" w:lineRule="auto"/>
      </w:pPr>
      <w:r>
        <w:separator/>
      </w:r>
    </w:p>
  </w:footnote>
  <w:footnote w:type="continuationSeparator" w:id="1">
    <w:p w:rsidR="00D52A57" w:rsidRDefault="00D5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0" w:rsidRDefault="007E63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935"/>
    <w:multiLevelType w:val="hybridMultilevel"/>
    <w:tmpl w:val="C9567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A7A58"/>
    <w:multiLevelType w:val="hybridMultilevel"/>
    <w:tmpl w:val="9BEEA2A8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">
    <w:nsid w:val="064D6F35"/>
    <w:multiLevelType w:val="multilevel"/>
    <w:tmpl w:val="170C6C34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C7805A4"/>
    <w:multiLevelType w:val="multilevel"/>
    <w:tmpl w:val="11622144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0E1D2BCE"/>
    <w:multiLevelType w:val="multilevel"/>
    <w:tmpl w:val="7B0E5D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0EE10E4F"/>
    <w:multiLevelType w:val="singleLevel"/>
    <w:tmpl w:val="326E0DC8"/>
    <w:lvl w:ilvl="0">
      <w:start w:val="1"/>
      <w:numFmt w:val="decimal"/>
      <w:lvlText w:val="%1."/>
      <w:legacy w:legacy="1" w:legacySpace="120" w:legacyIndent="454"/>
      <w:lvlJc w:val="left"/>
      <w:pPr>
        <w:ind w:left="567" w:hanging="454"/>
      </w:pPr>
    </w:lvl>
  </w:abstractNum>
  <w:abstractNum w:abstractNumId="6">
    <w:nsid w:val="11301F62"/>
    <w:multiLevelType w:val="hybridMultilevel"/>
    <w:tmpl w:val="E326A52E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14506302"/>
    <w:multiLevelType w:val="multilevel"/>
    <w:tmpl w:val="364E98B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7C63505"/>
    <w:multiLevelType w:val="multilevel"/>
    <w:tmpl w:val="70B0AC1A"/>
    <w:styleLink w:val="WW8Num48"/>
    <w:lvl w:ilvl="0">
      <w:numFmt w:val="bullet"/>
      <w:lvlText w:val="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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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9">
    <w:nsid w:val="18005A57"/>
    <w:multiLevelType w:val="hybridMultilevel"/>
    <w:tmpl w:val="2C66C1DC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0">
    <w:nsid w:val="1AE21642"/>
    <w:multiLevelType w:val="singleLevel"/>
    <w:tmpl w:val="326E0DC8"/>
    <w:lvl w:ilvl="0">
      <w:start w:val="1"/>
      <w:numFmt w:val="decimal"/>
      <w:lvlText w:val="%1."/>
      <w:legacy w:legacy="1" w:legacySpace="120" w:legacyIndent="454"/>
      <w:lvlJc w:val="left"/>
      <w:pPr>
        <w:ind w:left="567" w:hanging="454"/>
      </w:pPr>
    </w:lvl>
  </w:abstractNum>
  <w:abstractNum w:abstractNumId="11">
    <w:nsid w:val="22CE62C1"/>
    <w:multiLevelType w:val="multilevel"/>
    <w:tmpl w:val="B6C667F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1D564DD"/>
    <w:multiLevelType w:val="multilevel"/>
    <w:tmpl w:val="793C91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6121AE"/>
    <w:multiLevelType w:val="hybridMultilevel"/>
    <w:tmpl w:val="3258AC20"/>
    <w:lvl w:ilvl="0" w:tplc="EA80E6A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218FC"/>
    <w:multiLevelType w:val="multilevel"/>
    <w:tmpl w:val="4D94BFCA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">
    <w:nsid w:val="3C345C27"/>
    <w:multiLevelType w:val="singleLevel"/>
    <w:tmpl w:val="326E0DC8"/>
    <w:lvl w:ilvl="0">
      <w:start w:val="1"/>
      <w:numFmt w:val="decimal"/>
      <w:lvlText w:val="%1."/>
      <w:legacy w:legacy="1" w:legacySpace="120" w:legacyIndent="454"/>
      <w:lvlJc w:val="left"/>
      <w:pPr>
        <w:ind w:left="567" w:hanging="454"/>
      </w:pPr>
    </w:lvl>
  </w:abstractNum>
  <w:abstractNum w:abstractNumId="16">
    <w:nsid w:val="46171454"/>
    <w:multiLevelType w:val="multilevel"/>
    <w:tmpl w:val="18C6AC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46A907E2"/>
    <w:multiLevelType w:val="multilevel"/>
    <w:tmpl w:val="3E8259E4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4F512E11"/>
    <w:multiLevelType w:val="hybridMultilevel"/>
    <w:tmpl w:val="FE3CD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7B32C0"/>
    <w:multiLevelType w:val="hybridMultilevel"/>
    <w:tmpl w:val="3CC27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FF07B4"/>
    <w:multiLevelType w:val="hybridMultilevel"/>
    <w:tmpl w:val="6F34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2260E6"/>
    <w:multiLevelType w:val="multilevel"/>
    <w:tmpl w:val="2306F67A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667F58AA"/>
    <w:multiLevelType w:val="hybridMultilevel"/>
    <w:tmpl w:val="6980E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86060C"/>
    <w:multiLevelType w:val="multilevel"/>
    <w:tmpl w:val="3C68C042"/>
    <w:styleLink w:val="WW8Num47"/>
    <w:lvl w:ilvl="0">
      <w:numFmt w:val="bullet"/>
      <w:lvlText w:val="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"/>
      <w:lvlJc w:val="left"/>
      <w:rPr>
        <w:rFonts w:ascii="Wingdings" w:hAnsi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"/>
      <w:lvlJc w:val="left"/>
      <w:rPr>
        <w:rFonts w:ascii="Wingdings" w:hAnsi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24">
    <w:nsid w:val="6A6D1773"/>
    <w:multiLevelType w:val="multilevel"/>
    <w:tmpl w:val="A31CD5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FAC7B4C"/>
    <w:multiLevelType w:val="multilevel"/>
    <w:tmpl w:val="C7463A54"/>
    <w:styleLink w:val="WW8Num49"/>
    <w:lvl w:ilvl="0">
      <w:numFmt w:val="bullet"/>
      <w:lvlText w:val="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"/>
      <w:lvlJc w:val="left"/>
      <w:rPr>
        <w:rFonts w:ascii="Wingdings" w:hAnsi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"/>
      <w:lvlJc w:val="left"/>
      <w:rPr>
        <w:rFonts w:ascii="Wingdings" w:hAnsi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26">
    <w:nsid w:val="710C3589"/>
    <w:multiLevelType w:val="multilevel"/>
    <w:tmpl w:val="F7029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905123E"/>
    <w:multiLevelType w:val="multilevel"/>
    <w:tmpl w:val="F306DA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3"/>
  </w:num>
  <w:num w:numId="5">
    <w:abstractNumId w:val="21"/>
  </w:num>
  <w:num w:numId="6">
    <w:abstractNumId w:val="11"/>
  </w:num>
  <w:num w:numId="7">
    <w:abstractNumId w:val="23"/>
  </w:num>
  <w:num w:numId="8">
    <w:abstractNumId w:val="8"/>
  </w:num>
  <w:num w:numId="9">
    <w:abstractNumId w:val="25"/>
  </w:num>
  <w:num w:numId="10">
    <w:abstractNumId w:val="7"/>
  </w:num>
  <w:num w:numId="11">
    <w:abstractNumId w:val="16"/>
  </w:num>
  <w:num w:numId="12">
    <w:abstractNumId w:val="4"/>
  </w:num>
  <w:num w:numId="13">
    <w:abstractNumId w:val="27"/>
  </w:num>
  <w:num w:numId="14">
    <w:abstractNumId w:val="12"/>
  </w:num>
  <w:num w:numId="15">
    <w:abstractNumId w:val="26"/>
  </w:num>
  <w:num w:numId="16">
    <w:abstractNumId w:val="24"/>
  </w:num>
  <w:num w:numId="17">
    <w:abstractNumId w:val="7"/>
    <w:lvlOverride w:ilvl="0">
      <w:startOverride w:val="1"/>
    </w:lvlOverride>
  </w:num>
  <w:num w:numId="18">
    <w:abstractNumId w:val="13"/>
  </w:num>
  <w:num w:numId="19">
    <w:abstractNumId w:val="1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9"/>
  </w:num>
  <w:num w:numId="23">
    <w:abstractNumId w:val="0"/>
  </w:num>
  <w:num w:numId="24">
    <w:abstractNumId w:val="18"/>
  </w:num>
  <w:num w:numId="25">
    <w:abstractNumId w:val="22"/>
  </w:num>
  <w:num w:numId="26">
    <w:abstractNumId w:val="20"/>
  </w:num>
  <w:num w:numId="27">
    <w:abstractNumId w:val="9"/>
  </w:num>
  <w:num w:numId="28">
    <w:abstractNumId w:val="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B5"/>
    <w:rsid w:val="00000B1F"/>
    <w:rsid w:val="00010349"/>
    <w:rsid w:val="000140AB"/>
    <w:rsid w:val="00022812"/>
    <w:rsid w:val="000728A7"/>
    <w:rsid w:val="00075C70"/>
    <w:rsid w:val="0008056A"/>
    <w:rsid w:val="000824E0"/>
    <w:rsid w:val="000825D1"/>
    <w:rsid w:val="000A0BCA"/>
    <w:rsid w:val="000B16AC"/>
    <w:rsid w:val="000E3A4C"/>
    <w:rsid w:val="000F2E46"/>
    <w:rsid w:val="001045EE"/>
    <w:rsid w:val="00127C16"/>
    <w:rsid w:val="00155494"/>
    <w:rsid w:val="00182212"/>
    <w:rsid w:val="00182440"/>
    <w:rsid w:val="00185352"/>
    <w:rsid w:val="001C10CD"/>
    <w:rsid w:val="001C22A6"/>
    <w:rsid w:val="001C793A"/>
    <w:rsid w:val="001D1219"/>
    <w:rsid w:val="001D1E95"/>
    <w:rsid w:val="001F28EC"/>
    <w:rsid w:val="001F509F"/>
    <w:rsid w:val="001F73BB"/>
    <w:rsid w:val="0020003A"/>
    <w:rsid w:val="00234AA4"/>
    <w:rsid w:val="002379F7"/>
    <w:rsid w:val="00241D00"/>
    <w:rsid w:val="002425DC"/>
    <w:rsid w:val="00247185"/>
    <w:rsid w:val="0025692A"/>
    <w:rsid w:val="00266DA0"/>
    <w:rsid w:val="0027380F"/>
    <w:rsid w:val="002830C4"/>
    <w:rsid w:val="00284078"/>
    <w:rsid w:val="002A09A7"/>
    <w:rsid w:val="002B6C3B"/>
    <w:rsid w:val="002C79AF"/>
    <w:rsid w:val="002D469A"/>
    <w:rsid w:val="002E344A"/>
    <w:rsid w:val="002F73DD"/>
    <w:rsid w:val="0031476B"/>
    <w:rsid w:val="00323C0A"/>
    <w:rsid w:val="00332D06"/>
    <w:rsid w:val="003342F5"/>
    <w:rsid w:val="00340DDE"/>
    <w:rsid w:val="003506A4"/>
    <w:rsid w:val="00350A2D"/>
    <w:rsid w:val="00356EFC"/>
    <w:rsid w:val="003653D5"/>
    <w:rsid w:val="00365DF0"/>
    <w:rsid w:val="0037593D"/>
    <w:rsid w:val="0037623C"/>
    <w:rsid w:val="0039554A"/>
    <w:rsid w:val="003B09C1"/>
    <w:rsid w:val="003B2FED"/>
    <w:rsid w:val="003C6220"/>
    <w:rsid w:val="003D0540"/>
    <w:rsid w:val="003E632D"/>
    <w:rsid w:val="003F13F4"/>
    <w:rsid w:val="003F662F"/>
    <w:rsid w:val="003F74F2"/>
    <w:rsid w:val="003F75BD"/>
    <w:rsid w:val="00401EF0"/>
    <w:rsid w:val="00406924"/>
    <w:rsid w:val="004361F7"/>
    <w:rsid w:val="0044292D"/>
    <w:rsid w:val="004502A4"/>
    <w:rsid w:val="00456A8E"/>
    <w:rsid w:val="00464D2C"/>
    <w:rsid w:val="004763CC"/>
    <w:rsid w:val="004B148D"/>
    <w:rsid w:val="004B2D7E"/>
    <w:rsid w:val="004B55EF"/>
    <w:rsid w:val="004B5C0D"/>
    <w:rsid w:val="004B5DE1"/>
    <w:rsid w:val="004B6707"/>
    <w:rsid w:val="004B704B"/>
    <w:rsid w:val="004C5618"/>
    <w:rsid w:val="004D3E4C"/>
    <w:rsid w:val="00503B50"/>
    <w:rsid w:val="005156AE"/>
    <w:rsid w:val="005216AE"/>
    <w:rsid w:val="00531B80"/>
    <w:rsid w:val="00535430"/>
    <w:rsid w:val="00541D30"/>
    <w:rsid w:val="00541D81"/>
    <w:rsid w:val="00542AB4"/>
    <w:rsid w:val="00552470"/>
    <w:rsid w:val="00567110"/>
    <w:rsid w:val="0057678F"/>
    <w:rsid w:val="00583A2D"/>
    <w:rsid w:val="00584027"/>
    <w:rsid w:val="00591C7B"/>
    <w:rsid w:val="0059650D"/>
    <w:rsid w:val="005B0F68"/>
    <w:rsid w:val="005C3ABC"/>
    <w:rsid w:val="005D0381"/>
    <w:rsid w:val="005D3A61"/>
    <w:rsid w:val="005E7EA1"/>
    <w:rsid w:val="00607864"/>
    <w:rsid w:val="00610785"/>
    <w:rsid w:val="00610E01"/>
    <w:rsid w:val="00617A6E"/>
    <w:rsid w:val="006203CA"/>
    <w:rsid w:val="00627A44"/>
    <w:rsid w:val="0063206C"/>
    <w:rsid w:val="006370D5"/>
    <w:rsid w:val="006421A5"/>
    <w:rsid w:val="00647EDF"/>
    <w:rsid w:val="00664E2C"/>
    <w:rsid w:val="006769AF"/>
    <w:rsid w:val="0069515D"/>
    <w:rsid w:val="006B27BF"/>
    <w:rsid w:val="006B75B7"/>
    <w:rsid w:val="006C0C2B"/>
    <w:rsid w:val="006D74C1"/>
    <w:rsid w:val="006D78AA"/>
    <w:rsid w:val="006F67A4"/>
    <w:rsid w:val="00706B1F"/>
    <w:rsid w:val="00706B46"/>
    <w:rsid w:val="0071091F"/>
    <w:rsid w:val="0071260D"/>
    <w:rsid w:val="0072342C"/>
    <w:rsid w:val="00723A21"/>
    <w:rsid w:val="00745B3C"/>
    <w:rsid w:val="00756970"/>
    <w:rsid w:val="00761313"/>
    <w:rsid w:val="00777E9B"/>
    <w:rsid w:val="00785C76"/>
    <w:rsid w:val="007862BA"/>
    <w:rsid w:val="007C0A2B"/>
    <w:rsid w:val="007C5BAE"/>
    <w:rsid w:val="007D37F2"/>
    <w:rsid w:val="007E470C"/>
    <w:rsid w:val="007E63B0"/>
    <w:rsid w:val="007F7920"/>
    <w:rsid w:val="00807234"/>
    <w:rsid w:val="00807895"/>
    <w:rsid w:val="00815BAB"/>
    <w:rsid w:val="00822BAA"/>
    <w:rsid w:val="00842B89"/>
    <w:rsid w:val="008501DA"/>
    <w:rsid w:val="00851905"/>
    <w:rsid w:val="00883CAB"/>
    <w:rsid w:val="00886369"/>
    <w:rsid w:val="008A4425"/>
    <w:rsid w:val="008D26AE"/>
    <w:rsid w:val="008E646B"/>
    <w:rsid w:val="008F4A73"/>
    <w:rsid w:val="0090077B"/>
    <w:rsid w:val="00926CBD"/>
    <w:rsid w:val="00931DFC"/>
    <w:rsid w:val="009326B3"/>
    <w:rsid w:val="00955934"/>
    <w:rsid w:val="00963B89"/>
    <w:rsid w:val="0098012B"/>
    <w:rsid w:val="009948E6"/>
    <w:rsid w:val="009A6EC5"/>
    <w:rsid w:val="009C1924"/>
    <w:rsid w:val="009C4FEC"/>
    <w:rsid w:val="009E3DAB"/>
    <w:rsid w:val="009E712C"/>
    <w:rsid w:val="009F577D"/>
    <w:rsid w:val="009F7C5A"/>
    <w:rsid w:val="00A016E6"/>
    <w:rsid w:val="00A033C0"/>
    <w:rsid w:val="00A04DE4"/>
    <w:rsid w:val="00A079D4"/>
    <w:rsid w:val="00A40F60"/>
    <w:rsid w:val="00A42C51"/>
    <w:rsid w:val="00A50875"/>
    <w:rsid w:val="00A5788B"/>
    <w:rsid w:val="00A644FA"/>
    <w:rsid w:val="00A71A82"/>
    <w:rsid w:val="00A735D8"/>
    <w:rsid w:val="00A74EFF"/>
    <w:rsid w:val="00A7592B"/>
    <w:rsid w:val="00A80F30"/>
    <w:rsid w:val="00AA0684"/>
    <w:rsid w:val="00AA7FB5"/>
    <w:rsid w:val="00AB1030"/>
    <w:rsid w:val="00AB1B1D"/>
    <w:rsid w:val="00AC1002"/>
    <w:rsid w:val="00AC3721"/>
    <w:rsid w:val="00AE4B3E"/>
    <w:rsid w:val="00B131A2"/>
    <w:rsid w:val="00B15EE0"/>
    <w:rsid w:val="00B21C1B"/>
    <w:rsid w:val="00B240BE"/>
    <w:rsid w:val="00B24F67"/>
    <w:rsid w:val="00B25B6F"/>
    <w:rsid w:val="00B32646"/>
    <w:rsid w:val="00B331E2"/>
    <w:rsid w:val="00B5777B"/>
    <w:rsid w:val="00B62741"/>
    <w:rsid w:val="00B678B0"/>
    <w:rsid w:val="00B92739"/>
    <w:rsid w:val="00BA090B"/>
    <w:rsid w:val="00BC0AA4"/>
    <w:rsid w:val="00BC3F40"/>
    <w:rsid w:val="00BE1BC7"/>
    <w:rsid w:val="00BF1D75"/>
    <w:rsid w:val="00C16CF3"/>
    <w:rsid w:val="00C20499"/>
    <w:rsid w:val="00C33EAD"/>
    <w:rsid w:val="00C361AB"/>
    <w:rsid w:val="00C51D28"/>
    <w:rsid w:val="00C5369F"/>
    <w:rsid w:val="00C566D4"/>
    <w:rsid w:val="00C637B7"/>
    <w:rsid w:val="00C73B77"/>
    <w:rsid w:val="00C82283"/>
    <w:rsid w:val="00C875FA"/>
    <w:rsid w:val="00C9187D"/>
    <w:rsid w:val="00CA7168"/>
    <w:rsid w:val="00CB5100"/>
    <w:rsid w:val="00CC4BBD"/>
    <w:rsid w:val="00CD6AEA"/>
    <w:rsid w:val="00CD6C19"/>
    <w:rsid w:val="00CD6DDD"/>
    <w:rsid w:val="00CF7825"/>
    <w:rsid w:val="00D0113A"/>
    <w:rsid w:val="00D431FC"/>
    <w:rsid w:val="00D47706"/>
    <w:rsid w:val="00D52A57"/>
    <w:rsid w:val="00D60B6A"/>
    <w:rsid w:val="00D60EAF"/>
    <w:rsid w:val="00D8099E"/>
    <w:rsid w:val="00D85C44"/>
    <w:rsid w:val="00D906B8"/>
    <w:rsid w:val="00D9336F"/>
    <w:rsid w:val="00DB3DD3"/>
    <w:rsid w:val="00DE1472"/>
    <w:rsid w:val="00E05C42"/>
    <w:rsid w:val="00E07819"/>
    <w:rsid w:val="00E11573"/>
    <w:rsid w:val="00E35C17"/>
    <w:rsid w:val="00E378B0"/>
    <w:rsid w:val="00E401A2"/>
    <w:rsid w:val="00E50FC7"/>
    <w:rsid w:val="00E5197A"/>
    <w:rsid w:val="00E72E0C"/>
    <w:rsid w:val="00E879F0"/>
    <w:rsid w:val="00E95E8F"/>
    <w:rsid w:val="00EB0128"/>
    <w:rsid w:val="00EC030E"/>
    <w:rsid w:val="00ED1C26"/>
    <w:rsid w:val="00EF24A5"/>
    <w:rsid w:val="00EF5279"/>
    <w:rsid w:val="00F00836"/>
    <w:rsid w:val="00F01E9A"/>
    <w:rsid w:val="00F03EC9"/>
    <w:rsid w:val="00F07114"/>
    <w:rsid w:val="00F4249F"/>
    <w:rsid w:val="00F4260B"/>
    <w:rsid w:val="00F4318F"/>
    <w:rsid w:val="00F43665"/>
    <w:rsid w:val="00F43DD5"/>
    <w:rsid w:val="00F46635"/>
    <w:rsid w:val="00F474E5"/>
    <w:rsid w:val="00F53633"/>
    <w:rsid w:val="00F61A16"/>
    <w:rsid w:val="00F70D85"/>
    <w:rsid w:val="00F72050"/>
    <w:rsid w:val="00F809CD"/>
    <w:rsid w:val="00F840FA"/>
    <w:rsid w:val="00FC57C4"/>
    <w:rsid w:val="00FD6F22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AA"/>
  </w:style>
  <w:style w:type="paragraph" w:styleId="1">
    <w:name w:val="heading 1"/>
    <w:basedOn w:val="Standard"/>
    <w:next w:val="Standard"/>
    <w:link w:val="10"/>
    <w:rsid w:val="007C5BA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rsid w:val="007C5BA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rsid w:val="007C5BA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BAE"/>
    <w:rPr>
      <w:rFonts w:ascii="Times New Roman" w:eastAsia="Andale Sans UI" w:hAnsi="Times New Roman" w:cs="Tahoma"/>
      <w:b/>
      <w:bCs/>
      <w:i/>
      <w:iCs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7C5BAE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7C5BAE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7C5BAE"/>
  </w:style>
  <w:style w:type="paragraph" w:customStyle="1" w:styleId="Standard">
    <w:name w:val="Standard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C5BA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C5BAE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C5BAE"/>
    <w:pPr>
      <w:spacing w:after="120"/>
    </w:pPr>
  </w:style>
  <w:style w:type="paragraph" w:styleId="a5">
    <w:name w:val="Subtitle"/>
    <w:basedOn w:val="a3"/>
    <w:next w:val="Textbody"/>
    <w:link w:val="a6"/>
    <w:rsid w:val="007C5BAE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C5BA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C5BAE"/>
  </w:style>
  <w:style w:type="paragraph" w:styleId="a8">
    <w:name w:val="caption"/>
    <w:basedOn w:val="Standard"/>
    <w:rsid w:val="007C5B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5BAE"/>
    <w:pPr>
      <w:suppressLineNumbers/>
    </w:pPr>
  </w:style>
  <w:style w:type="paragraph" w:customStyle="1" w:styleId="TableContents">
    <w:name w:val="Table Contents"/>
    <w:basedOn w:val="Standard"/>
    <w:rsid w:val="007C5BAE"/>
    <w:pPr>
      <w:suppressLineNumbers/>
    </w:pPr>
  </w:style>
  <w:style w:type="paragraph" w:customStyle="1" w:styleId="TableHeading">
    <w:name w:val="Table Heading"/>
    <w:basedOn w:val="TableContents"/>
    <w:rsid w:val="007C5BAE"/>
    <w:pPr>
      <w:jc w:val="center"/>
    </w:pPr>
    <w:rPr>
      <w:b/>
      <w:bCs/>
    </w:rPr>
  </w:style>
  <w:style w:type="character" w:customStyle="1" w:styleId="ListLabel1">
    <w:name w:val="ListLabel 1"/>
    <w:rsid w:val="007C5BAE"/>
    <w:rPr>
      <w:sz w:val="20"/>
    </w:rPr>
  </w:style>
  <w:style w:type="character" w:customStyle="1" w:styleId="BulletSymbols">
    <w:name w:val="Bullet Symbols"/>
    <w:rsid w:val="007C5BAE"/>
    <w:rPr>
      <w:rFonts w:ascii="OpenSymbol" w:eastAsia="OpenSymbol" w:hAnsi="OpenSymbol" w:cs="OpenSymbol"/>
    </w:rPr>
  </w:style>
  <w:style w:type="character" w:customStyle="1" w:styleId="WW8Num47z0">
    <w:name w:val="WW8Num47z0"/>
    <w:rsid w:val="007C5BAE"/>
    <w:rPr>
      <w:rFonts w:ascii="Wingdings" w:hAnsi="Wingdings"/>
    </w:rPr>
  </w:style>
  <w:style w:type="character" w:customStyle="1" w:styleId="WW8Num47z1">
    <w:name w:val="WW8Num47z1"/>
    <w:rsid w:val="007C5BAE"/>
    <w:rPr>
      <w:rFonts w:ascii="Courier New" w:hAnsi="Courier New" w:cs="Courier New"/>
    </w:rPr>
  </w:style>
  <w:style w:type="character" w:customStyle="1" w:styleId="WW8Num48z0">
    <w:name w:val="WW8Num48z0"/>
    <w:rsid w:val="007C5BAE"/>
    <w:rPr>
      <w:rFonts w:ascii="Symbol" w:hAnsi="Symbol"/>
    </w:rPr>
  </w:style>
  <w:style w:type="character" w:customStyle="1" w:styleId="WW8Num48z1">
    <w:name w:val="WW8Num48z1"/>
    <w:rsid w:val="007C5BAE"/>
    <w:rPr>
      <w:rFonts w:ascii="Courier New" w:hAnsi="Courier New" w:cs="Courier New"/>
    </w:rPr>
  </w:style>
  <w:style w:type="character" w:customStyle="1" w:styleId="WW8Num49z0">
    <w:name w:val="WW8Num49z0"/>
    <w:rsid w:val="007C5BAE"/>
    <w:rPr>
      <w:rFonts w:ascii="Wingdings" w:hAnsi="Wingdings"/>
    </w:rPr>
  </w:style>
  <w:style w:type="character" w:customStyle="1" w:styleId="WW8Num49z1">
    <w:name w:val="WW8Num49z1"/>
    <w:rsid w:val="007C5BAE"/>
    <w:rPr>
      <w:rFonts w:ascii="Courier New" w:hAnsi="Courier New" w:cs="Courier New"/>
    </w:rPr>
  </w:style>
  <w:style w:type="character" w:customStyle="1" w:styleId="Internetlink">
    <w:name w:val="Internet link"/>
    <w:rsid w:val="007C5BAE"/>
    <w:rPr>
      <w:color w:val="000080"/>
      <w:u w:val="single"/>
    </w:rPr>
  </w:style>
  <w:style w:type="character" w:customStyle="1" w:styleId="NumberingSymbols">
    <w:name w:val="Numbering Symbols"/>
    <w:rsid w:val="007C5BAE"/>
  </w:style>
  <w:style w:type="paragraph" w:styleId="a9">
    <w:name w:val="No Spacing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rsid w:val="007C5BA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Верхний колонтитул Знак"/>
    <w:basedOn w:val="a0"/>
    <w:link w:val="aa"/>
    <w:rsid w:val="007C5BA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ad"/>
    <w:uiPriority w:val="99"/>
    <w:rsid w:val="007C5BA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Нижний колонтитул Знак"/>
    <w:basedOn w:val="a0"/>
    <w:link w:val="ac"/>
    <w:uiPriority w:val="99"/>
    <w:rsid w:val="007C5BA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7C5BA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f0">
    <w:name w:val="annotation reference"/>
    <w:basedOn w:val="a0"/>
    <w:rsid w:val="007C5BAE"/>
    <w:rPr>
      <w:sz w:val="16"/>
      <w:szCs w:val="16"/>
    </w:rPr>
  </w:style>
  <w:style w:type="paragraph" w:styleId="af1">
    <w:name w:val="annotation text"/>
    <w:basedOn w:val="a"/>
    <w:link w:val="af2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2">
    <w:name w:val="Текст примечания Знак"/>
    <w:basedOn w:val="a0"/>
    <w:link w:val="af1"/>
    <w:rsid w:val="007C5BAE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f3">
    <w:name w:val="annotation subject"/>
    <w:basedOn w:val="af1"/>
    <w:next w:val="af1"/>
    <w:link w:val="af4"/>
    <w:rsid w:val="007C5BAE"/>
    <w:rPr>
      <w:b/>
      <w:bCs/>
    </w:rPr>
  </w:style>
  <w:style w:type="character" w:customStyle="1" w:styleId="af4">
    <w:name w:val="Тема примечания Знак"/>
    <w:basedOn w:val="af2"/>
    <w:link w:val="af3"/>
    <w:rsid w:val="007C5BAE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numbering" w:customStyle="1" w:styleId="WWNum1">
    <w:name w:val="WWNum1"/>
    <w:basedOn w:val="a2"/>
    <w:rsid w:val="007C5BAE"/>
    <w:pPr>
      <w:numPr>
        <w:numId w:val="1"/>
      </w:numPr>
    </w:pPr>
  </w:style>
  <w:style w:type="numbering" w:customStyle="1" w:styleId="WWNum2">
    <w:name w:val="WWNum2"/>
    <w:basedOn w:val="a2"/>
    <w:rsid w:val="007C5BAE"/>
    <w:pPr>
      <w:numPr>
        <w:numId w:val="2"/>
      </w:numPr>
    </w:pPr>
  </w:style>
  <w:style w:type="numbering" w:customStyle="1" w:styleId="WWNum3">
    <w:name w:val="WWNum3"/>
    <w:basedOn w:val="a2"/>
    <w:rsid w:val="007C5BAE"/>
    <w:pPr>
      <w:numPr>
        <w:numId w:val="3"/>
      </w:numPr>
    </w:pPr>
  </w:style>
  <w:style w:type="numbering" w:customStyle="1" w:styleId="WWNum4">
    <w:name w:val="WWNum4"/>
    <w:basedOn w:val="a2"/>
    <w:rsid w:val="007C5BAE"/>
    <w:pPr>
      <w:numPr>
        <w:numId w:val="4"/>
      </w:numPr>
    </w:pPr>
  </w:style>
  <w:style w:type="numbering" w:customStyle="1" w:styleId="WWNum5">
    <w:name w:val="WWNum5"/>
    <w:basedOn w:val="a2"/>
    <w:rsid w:val="007C5BAE"/>
    <w:pPr>
      <w:numPr>
        <w:numId w:val="5"/>
      </w:numPr>
    </w:pPr>
  </w:style>
  <w:style w:type="numbering" w:customStyle="1" w:styleId="WWNum6">
    <w:name w:val="WWNum6"/>
    <w:basedOn w:val="a2"/>
    <w:rsid w:val="007C5BAE"/>
    <w:pPr>
      <w:numPr>
        <w:numId w:val="6"/>
      </w:numPr>
    </w:pPr>
  </w:style>
  <w:style w:type="numbering" w:customStyle="1" w:styleId="WW8Num47">
    <w:name w:val="WW8Num47"/>
    <w:basedOn w:val="a2"/>
    <w:rsid w:val="007C5BAE"/>
    <w:pPr>
      <w:numPr>
        <w:numId w:val="7"/>
      </w:numPr>
    </w:pPr>
  </w:style>
  <w:style w:type="numbering" w:customStyle="1" w:styleId="WW8Num48">
    <w:name w:val="WW8Num48"/>
    <w:basedOn w:val="a2"/>
    <w:rsid w:val="007C5BAE"/>
    <w:pPr>
      <w:numPr>
        <w:numId w:val="8"/>
      </w:numPr>
    </w:pPr>
  </w:style>
  <w:style w:type="numbering" w:customStyle="1" w:styleId="WW8Num49">
    <w:name w:val="WW8Num49"/>
    <w:basedOn w:val="a2"/>
    <w:rsid w:val="007C5BAE"/>
    <w:pPr>
      <w:numPr>
        <w:numId w:val="9"/>
      </w:numPr>
    </w:pPr>
  </w:style>
  <w:style w:type="numbering" w:customStyle="1" w:styleId="WW8Num13">
    <w:name w:val="WW8Num13"/>
    <w:basedOn w:val="a2"/>
    <w:rsid w:val="007C5BAE"/>
    <w:pPr>
      <w:numPr>
        <w:numId w:val="10"/>
      </w:numPr>
    </w:pPr>
  </w:style>
  <w:style w:type="paragraph" w:styleId="af5">
    <w:name w:val="List Paragraph"/>
    <w:basedOn w:val="a"/>
    <w:uiPriority w:val="34"/>
    <w:qFormat/>
    <w:rsid w:val="009E712C"/>
    <w:pPr>
      <w:ind w:left="720"/>
      <w:contextualSpacing/>
    </w:pPr>
  </w:style>
  <w:style w:type="paragraph" w:styleId="af6">
    <w:name w:val="Body Text"/>
    <w:basedOn w:val="a"/>
    <w:link w:val="af7"/>
    <w:semiHidden/>
    <w:unhideWhenUsed/>
    <w:rsid w:val="001D1E95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1D1E9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FR1">
    <w:name w:val="FR1"/>
    <w:rsid w:val="001D1E95"/>
    <w:pPr>
      <w:widowControl w:val="0"/>
      <w:overflowPunct w:val="0"/>
      <w:autoSpaceDE w:val="0"/>
      <w:autoSpaceDN w:val="0"/>
      <w:adjustRightInd w:val="0"/>
      <w:spacing w:before="300" w:after="0" w:line="240" w:lineRule="auto"/>
      <w:ind w:left="680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table" w:styleId="af8">
    <w:name w:val="Table Grid"/>
    <w:basedOn w:val="a1"/>
    <w:uiPriority w:val="59"/>
    <w:rsid w:val="0023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7C5BA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rsid w:val="007C5BA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rsid w:val="007C5BA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BAE"/>
    <w:rPr>
      <w:rFonts w:ascii="Times New Roman" w:eastAsia="Andale Sans UI" w:hAnsi="Times New Roman" w:cs="Tahoma"/>
      <w:b/>
      <w:bCs/>
      <w:i/>
      <w:iCs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7C5BAE"/>
    <w:rPr>
      <w:rFonts w:ascii="Cambria" w:eastAsia="Times New Roman" w:hAnsi="Cambria" w:cs="Times New Roman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7C5BAE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7C5BAE"/>
  </w:style>
  <w:style w:type="paragraph" w:customStyle="1" w:styleId="Standard">
    <w:name w:val="Standard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C5BA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C5BAE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C5BAE"/>
    <w:pPr>
      <w:spacing w:after="120"/>
    </w:pPr>
  </w:style>
  <w:style w:type="paragraph" w:styleId="a5">
    <w:name w:val="Subtitle"/>
    <w:basedOn w:val="a3"/>
    <w:next w:val="Textbody"/>
    <w:link w:val="a6"/>
    <w:rsid w:val="007C5BAE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C5BA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C5BAE"/>
  </w:style>
  <w:style w:type="paragraph" w:styleId="a8">
    <w:name w:val="caption"/>
    <w:basedOn w:val="Standard"/>
    <w:rsid w:val="007C5B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5BAE"/>
    <w:pPr>
      <w:suppressLineNumbers/>
    </w:pPr>
  </w:style>
  <w:style w:type="paragraph" w:customStyle="1" w:styleId="TableContents">
    <w:name w:val="Table Contents"/>
    <w:basedOn w:val="Standard"/>
    <w:rsid w:val="007C5BAE"/>
    <w:pPr>
      <w:suppressLineNumbers/>
    </w:pPr>
  </w:style>
  <w:style w:type="paragraph" w:customStyle="1" w:styleId="TableHeading">
    <w:name w:val="Table Heading"/>
    <w:basedOn w:val="TableContents"/>
    <w:rsid w:val="007C5BAE"/>
    <w:pPr>
      <w:jc w:val="center"/>
    </w:pPr>
    <w:rPr>
      <w:b/>
      <w:bCs/>
    </w:rPr>
  </w:style>
  <w:style w:type="character" w:customStyle="1" w:styleId="ListLabel1">
    <w:name w:val="ListLabel 1"/>
    <w:rsid w:val="007C5BAE"/>
    <w:rPr>
      <w:sz w:val="20"/>
    </w:rPr>
  </w:style>
  <w:style w:type="character" w:customStyle="1" w:styleId="BulletSymbols">
    <w:name w:val="Bullet Symbols"/>
    <w:rsid w:val="007C5BAE"/>
    <w:rPr>
      <w:rFonts w:ascii="OpenSymbol" w:eastAsia="OpenSymbol" w:hAnsi="OpenSymbol" w:cs="OpenSymbol"/>
    </w:rPr>
  </w:style>
  <w:style w:type="character" w:customStyle="1" w:styleId="WW8Num47z0">
    <w:name w:val="WW8Num47z0"/>
    <w:rsid w:val="007C5BAE"/>
    <w:rPr>
      <w:rFonts w:ascii="Wingdings" w:hAnsi="Wingdings"/>
    </w:rPr>
  </w:style>
  <w:style w:type="character" w:customStyle="1" w:styleId="WW8Num47z1">
    <w:name w:val="WW8Num47z1"/>
    <w:rsid w:val="007C5BAE"/>
    <w:rPr>
      <w:rFonts w:ascii="Courier New" w:hAnsi="Courier New" w:cs="Courier New"/>
    </w:rPr>
  </w:style>
  <w:style w:type="character" w:customStyle="1" w:styleId="WW8Num48z0">
    <w:name w:val="WW8Num48z0"/>
    <w:rsid w:val="007C5BAE"/>
    <w:rPr>
      <w:rFonts w:ascii="Symbol" w:hAnsi="Symbol"/>
    </w:rPr>
  </w:style>
  <w:style w:type="character" w:customStyle="1" w:styleId="WW8Num48z1">
    <w:name w:val="WW8Num48z1"/>
    <w:rsid w:val="007C5BAE"/>
    <w:rPr>
      <w:rFonts w:ascii="Courier New" w:hAnsi="Courier New" w:cs="Courier New"/>
    </w:rPr>
  </w:style>
  <w:style w:type="character" w:customStyle="1" w:styleId="WW8Num49z0">
    <w:name w:val="WW8Num49z0"/>
    <w:rsid w:val="007C5BAE"/>
    <w:rPr>
      <w:rFonts w:ascii="Wingdings" w:hAnsi="Wingdings"/>
    </w:rPr>
  </w:style>
  <w:style w:type="character" w:customStyle="1" w:styleId="WW8Num49z1">
    <w:name w:val="WW8Num49z1"/>
    <w:rsid w:val="007C5BAE"/>
    <w:rPr>
      <w:rFonts w:ascii="Courier New" w:hAnsi="Courier New" w:cs="Courier New"/>
    </w:rPr>
  </w:style>
  <w:style w:type="character" w:customStyle="1" w:styleId="Internetlink">
    <w:name w:val="Internet link"/>
    <w:rsid w:val="007C5BAE"/>
    <w:rPr>
      <w:color w:val="000080"/>
      <w:u w:val="single"/>
    </w:rPr>
  </w:style>
  <w:style w:type="character" w:customStyle="1" w:styleId="NumberingSymbols">
    <w:name w:val="Numbering Symbols"/>
    <w:rsid w:val="007C5BAE"/>
  </w:style>
  <w:style w:type="paragraph" w:styleId="a9">
    <w:name w:val="No Spacing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rsid w:val="007C5BA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Верхний колонтитул Знак"/>
    <w:basedOn w:val="a0"/>
    <w:link w:val="aa"/>
    <w:rsid w:val="007C5BA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ad"/>
    <w:uiPriority w:val="99"/>
    <w:rsid w:val="007C5BA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Нижний колонтитул Знак"/>
    <w:basedOn w:val="a0"/>
    <w:link w:val="ac"/>
    <w:uiPriority w:val="99"/>
    <w:rsid w:val="007C5BA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">
    <w:name w:val="Текст выноски Знак"/>
    <w:basedOn w:val="a0"/>
    <w:link w:val="ae"/>
    <w:rsid w:val="007C5BA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f0">
    <w:name w:val="annotation reference"/>
    <w:basedOn w:val="a0"/>
    <w:rsid w:val="007C5BAE"/>
    <w:rPr>
      <w:sz w:val="16"/>
      <w:szCs w:val="16"/>
    </w:rPr>
  </w:style>
  <w:style w:type="paragraph" w:styleId="af1">
    <w:name w:val="annotation text"/>
    <w:basedOn w:val="a"/>
    <w:link w:val="af2"/>
    <w:rsid w:val="007C5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f2">
    <w:name w:val="Текст примечания Знак"/>
    <w:basedOn w:val="a0"/>
    <w:link w:val="af1"/>
    <w:rsid w:val="007C5BAE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f3">
    <w:name w:val="annotation subject"/>
    <w:basedOn w:val="af1"/>
    <w:next w:val="af1"/>
    <w:link w:val="af4"/>
    <w:rsid w:val="007C5BAE"/>
    <w:rPr>
      <w:b/>
      <w:bCs/>
    </w:rPr>
  </w:style>
  <w:style w:type="character" w:customStyle="1" w:styleId="af4">
    <w:name w:val="Тема примечания Знак"/>
    <w:basedOn w:val="af2"/>
    <w:link w:val="af3"/>
    <w:rsid w:val="007C5BAE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numbering" w:customStyle="1" w:styleId="WWNum1">
    <w:name w:val="WWNum1"/>
    <w:basedOn w:val="a2"/>
    <w:rsid w:val="007C5BAE"/>
    <w:pPr>
      <w:numPr>
        <w:numId w:val="1"/>
      </w:numPr>
    </w:pPr>
  </w:style>
  <w:style w:type="numbering" w:customStyle="1" w:styleId="WWNum2">
    <w:name w:val="WWNum2"/>
    <w:basedOn w:val="a2"/>
    <w:rsid w:val="007C5BAE"/>
    <w:pPr>
      <w:numPr>
        <w:numId w:val="2"/>
      </w:numPr>
    </w:pPr>
  </w:style>
  <w:style w:type="numbering" w:customStyle="1" w:styleId="WWNum3">
    <w:name w:val="WWNum3"/>
    <w:basedOn w:val="a2"/>
    <w:rsid w:val="007C5BAE"/>
    <w:pPr>
      <w:numPr>
        <w:numId w:val="3"/>
      </w:numPr>
    </w:pPr>
  </w:style>
  <w:style w:type="numbering" w:customStyle="1" w:styleId="WWNum4">
    <w:name w:val="WWNum4"/>
    <w:basedOn w:val="a2"/>
    <w:rsid w:val="007C5BAE"/>
    <w:pPr>
      <w:numPr>
        <w:numId w:val="4"/>
      </w:numPr>
    </w:pPr>
  </w:style>
  <w:style w:type="numbering" w:customStyle="1" w:styleId="WWNum5">
    <w:name w:val="WWNum5"/>
    <w:basedOn w:val="a2"/>
    <w:rsid w:val="007C5BAE"/>
    <w:pPr>
      <w:numPr>
        <w:numId w:val="5"/>
      </w:numPr>
    </w:pPr>
  </w:style>
  <w:style w:type="numbering" w:customStyle="1" w:styleId="WWNum6">
    <w:name w:val="WWNum6"/>
    <w:basedOn w:val="a2"/>
    <w:rsid w:val="007C5BAE"/>
    <w:pPr>
      <w:numPr>
        <w:numId w:val="6"/>
      </w:numPr>
    </w:pPr>
  </w:style>
  <w:style w:type="numbering" w:customStyle="1" w:styleId="WW8Num47">
    <w:name w:val="WW8Num47"/>
    <w:basedOn w:val="a2"/>
    <w:rsid w:val="007C5BAE"/>
    <w:pPr>
      <w:numPr>
        <w:numId w:val="7"/>
      </w:numPr>
    </w:pPr>
  </w:style>
  <w:style w:type="numbering" w:customStyle="1" w:styleId="WW8Num48">
    <w:name w:val="WW8Num48"/>
    <w:basedOn w:val="a2"/>
    <w:rsid w:val="007C5BAE"/>
    <w:pPr>
      <w:numPr>
        <w:numId w:val="8"/>
      </w:numPr>
    </w:pPr>
  </w:style>
  <w:style w:type="numbering" w:customStyle="1" w:styleId="WW8Num49">
    <w:name w:val="WW8Num49"/>
    <w:basedOn w:val="a2"/>
    <w:rsid w:val="007C5BAE"/>
    <w:pPr>
      <w:numPr>
        <w:numId w:val="9"/>
      </w:numPr>
    </w:pPr>
  </w:style>
  <w:style w:type="numbering" w:customStyle="1" w:styleId="WW8Num13">
    <w:name w:val="WW8Num13"/>
    <w:basedOn w:val="a2"/>
    <w:rsid w:val="007C5BAE"/>
    <w:pPr>
      <w:numPr>
        <w:numId w:val="10"/>
      </w:numPr>
    </w:pPr>
  </w:style>
  <w:style w:type="paragraph" w:styleId="af5">
    <w:name w:val="List Paragraph"/>
    <w:basedOn w:val="a"/>
    <w:uiPriority w:val="34"/>
    <w:qFormat/>
    <w:rsid w:val="009E712C"/>
    <w:pPr>
      <w:ind w:left="720"/>
      <w:contextualSpacing/>
    </w:pPr>
  </w:style>
  <w:style w:type="paragraph" w:styleId="af6">
    <w:name w:val="Body Text"/>
    <w:basedOn w:val="a"/>
    <w:link w:val="af7"/>
    <w:semiHidden/>
    <w:unhideWhenUsed/>
    <w:rsid w:val="001D1E95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1D1E9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FR1">
    <w:name w:val="FR1"/>
    <w:rsid w:val="001D1E95"/>
    <w:pPr>
      <w:widowControl w:val="0"/>
      <w:overflowPunct w:val="0"/>
      <w:autoSpaceDE w:val="0"/>
      <w:autoSpaceDN w:val="0"/>
      <w:adjustRightInd w:val="0"/>
      <w:spacing w:before="300" w:after="0" w:line="240" w:lineRule="auto"/>
      <w:ind w:left="680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table" w:styleId="af8">
    <w:name w:val="Table Grid"/>
    <w:basedOn w:val="a1"/>
    <w:uiPriority w:val="59"/>
    <w:rsid w:val="0023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D443-11B9-4B0C-B361-5B1840BB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12868</Words>
  <Characters>73354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LB</cp:lastModifiedBy>
  <cp:revision>5</cp:revision>
  <cp:lastPrinted>2014-10-30T08:58:00Z</cp:lastPrinted>
  <dcterms:created xsi:type="dcterms:W3CDTF">2014-10-29T15:04:00Z</dcterms:created>
  <dcterms:modified xsi:type="dcterms:W3CDTF">2014-10-30T09:03:00Z</dcterms:modified>
</cp:coreProperties>
</file>