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86" w:rsidRDefault="00004886" w:rsidP="00BA7C6D">
      <w:pPr>
        <w:pageBreakBefore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Wingdings" w:hAnsi="Wingdings"/>
          <w:sz w:val="32"/>
          <w:szCs w:val="32"/>
        </w:rPr>
        <w:t>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Визитная карточка </w:t>
      </w:r>
      <w:r w:rsidR="00BA7C6D">
        <w:rPr>
          <w:rFonts w:ascii="Times New Roman" w:hAnsi="Times New Roman"/>
          <w:b/>
          <w:bCs/>
          <w:i/>
          <w:iCs/>
          <w:sz w:val="24"/>
        </w:rPr>
        <w:t>руководителя</w:t>
      </w:r>
    </w:p>
    <w:p w:rsidR="00004886" w:rsidRDefault="00004886">
      <w:pPr>
        <w:ind w:firstLine="567"/>
        <w:jc w:val="both"/>
        <w:rPr>
          <w:rFonts w:ascii="Times New Roman" w:hAnsi="Times New Roman"/>
        </w:rPr>
      </w:pPr>
    </w:p>
    <w:p w:rsidR="00004886" w:rsidRDefault="00004886" w:rsidP="00BA7C6D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ФИО </w:t>
      </w:r>
      <w:r w:rsidR="00BA7C6D">
        <w:rPr>
          <w:rFonts w:ascii="Times New Roman" w:hAnsi="Times New Roman"/>
          <w:sz w:val="22"/>
          <w:szCs w:val="22"/>
        </w:rPr>
        <w:t>руководителя</w:t>
      </w:r>
      <w:r>
        <w:rPr>
          <w:rFonts w:ascii="Times New Roman" w:hAnsi="Times New Roman"/>
          <w:sz w:val="22"/>
          <w:szCs w:val="22"/>
        </w:rPr>
        <w:t xml:space="preserve"> ___</w:t>
      </w:r>
      <w:r w:rsidR="00BA7C6D">
        <w:rPr>
          <w:rFonts w:ascii="Times New Roman" w:hAnsi="Times New Roman"/>
          <w:sz w:val="22"/>
          <w:szCs w:val="22"/>
        </w:rPr>
        <w:t>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Отдел: 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Профессиональные интересы: 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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Times New Roman" w:hAnsi="Times New Roman"/>
          <w:sz w:val="22"/>
          <w:szCs w:val="22"/>
        </w:rPr>
        <w:t>Контакты: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 (раб): 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 (</w:t>
      </w:r>
      <w:proofErr w:type="spellStart"/>
      <w:r>
        <w:rPr>
          <w:rFonts w:ascii="Times New Roman" w:hAnsi="Times New Roman"/>
          <w:sz w:val="22"/>
          <w:szCs w:val="22"/>
        </w:rPr>
        <w:t>моб</w:t>
      </w:r>
      <w:proofErr w:type="spellEnd"/>
      <w:r>
        <w:rPr>
          <w:rFonts w:ascii="Times New Roman" w:hAnsi="Times New Roman"/>
          <w:sz w:val="22"/>
          <w:szCs w:val="22"/>
        </w:rPr>
        <w:t>) 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>
        <w:rPr>
          <w:rFonts w:ascii="Times New Roman" w:hAnsi="Times New Roman"/>
          <w:sz w:val="22"/>
          <w:szCs w:val="22"/>
        </w:rPr>
        <w:t>: 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 w:rsidP="00BA7C6D">
      <w:pPr>
        <w:pageBreakBefore/>
        <w:ind w:firstLine="567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Wingdings" w:hAnsi="Wingdings"/>
          <w:sz w:val="32"/>
          <w:szCs w:val="32"/>
        </w:rPr>
        <w:lastRenderedPageBreak/>
        <w:t>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Визитная карточка </w:t>
      </w:r>
      <w:r w:rsidR="00BA7C6D">
        <w:rPr>
          <w:rFonts w:ascii="Times New Roman" w:hAnsi="Times New Roman"/>
          <w:b/>
          <w:bCs/>
          <w:i/>
          <w:iCs/>
          <w:sz w:val="22"/>
          <w:szCs w:val="22"/>
        </w:rPr>
        <w:t>педагога – участника ОЭР</w:t>
      </w:r>
    </w:p>
    <w:p w:rsidR="00004886" w:rsidRDefault="00004886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 w:rsidP="00BA7C6D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ФИО </w:t>
      </w:r>
      <w:r w:rsidR="00BA7C6D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Отдел: 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Должность: 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Профессиональные интересы: 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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Контакты: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 (раб): 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 (</w:t>
      </w:r>
      <w:proofErr w:type="spellStart"/>
      <w:r>
        <w:rPr>
          <w:rFonts w:ascii="Times New Roman" w:hAnsi="Times New Roman"/>
          <w:sz w:val="22"/>
          <w:szCs w:val="22"/>
        </w:rPr>
        <w:t>моб</w:t>
      </w:r>
      <w:proofErr w:type="spellEnd"/>
      <w:r>
        <w:rPr>
          <w:rFonts w:ascii="Times New Roman" w:hAnsi="Times New Roman"/>
          <w:sz w:val="22"/>
          <w:szCs w:val="22"/>
        </w:rPr>
        <w:t>) 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>
        <w:rPr>
          <w:rFonts w:ascii="Times New Roman" w:hAnsi="Times New Roman"/>
          <w:sz w:val="22"/>
          <w:szCs w:val="22"/>
        </w:rPr>
        <w:t>: ____________________________________________</w:t>
      </w:r>
    </w:p>
    <w:p w:rsidR="00004886" w:rsidRDefault="00004886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04886" w:rsidRDefault="00004886">
      <w:pPr>
        <w:pageBreakBefore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ОРИЕНТИРЫ СОТРУДНИЧЕСТВА</w:t>
      </w:r>
    </w:p>
    <w:p w:rsidR="00004886" w:rsidRDefault="00004886" w:rsidP="00BA7C6D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Wingdings" w:hAnsi="Wingdings"/>
          <w:sz w:val="36"/>
          <w:szCs w:val="36"/>
        </w:rPr>
        <w:t></w:t>
      </w:r>
      <w:r>
        <w:rPr>
          <w:rFonts w:ascii="Times New Roman" w:hAnsi="Times New Roman"/>
          <w:sz w:val="36"/>
          <w:szCs w:val="36"/>
        </w:rPr>
        <w:t xml:space="preserve"> </w:t>
      </w:r>
      <w:r w:rsidR="00BA7C6D">
        <w:rPr>
          <w:rFonts w:ascii="Times New Roman" w:hAnsi="Times New Roman"/>
          <w:b/>
          <w:bCs/>
          <w:i/>
          <w:iCs/>
          <w:sz w:val="24"/>
        </w:rPr>
        <w:t>Программа ОЭР Дворца</w:t>
      </w:r>
    </w:p>
    <w:p w:rsidR="00DC0E35" w:rsidRPr="00DC0E35" w:rsidRDefault="00DC0E35" w:rsidP="00DC0E35">
      <w:pPr>
        <w:pStyle w:val="1"/>
        <w:tabs>
          <w:tab w:val="clear" w:pos="720"/>
        </w:tabs>
        <w:rPr>
          <w:sz w:val="24"/>
          <w:szCs w:val="24"/>
        </w:rPr>
      </w:pPr>
      <w:r w:rsidRPr="00DC0E35">
        <w:rPr>
          <w:sz w:val="24"/>
          <w:szCs w:val="24"/>
        </w:rPr>
        <w:t>Программа опытно-экспериментальной работы</w:t>
      </w:r>
      <w:r w:rsidRPr="00DC0E35">
        <w:rPr>
          <w:sz w:val="24"/>
          <w:szCs w:val="24"/>
        </w:rPr>
        <w:br/>
        <w:t>Дворца детского творчества “У Вознесенского моста”</w:t>
      </w:r>
      <w:r>
        <w:rPr>
          <w:sz w:val="24"/>
          <w:szCs w:val="24"/>
        </w:rPr>
        <w:t xml:space="preserve"> </w:t>
      </w:r>
      <w:r w:rsidRPr="00DC0E35">
        <w:rPr>
          <w:sz w:val="24"/>
          <w:szCs w:val="24"/>
        </w:rPr>
        <w:t>Адмиралтейского района</w:t>
      </w:r>
    </w:p>
    <w:p w:rsidR="00DC0E35" w:rsidRPr="00DC0E35" w:rsidRDefault="00DC0E35" w:rsidP="00DC0E35">
      <w:pPr>
        <w:jc w:val="center"/>
        <w:rPr>
          <w:b/>
          <w:sz w:val="24"/>
        </w:rPr>
      </w:pPr>
      <w:r w:rsidRPr="00DC0E35">
        <w:rPr>
          <w:b/>
          <w:sz w:val="24"/>
        </w:rPr>
        <w:t>(2010 - 2013 учебный год)</w:t>
      </w:r>
    </w:p>
    <w:p w:rsidR="00DC0E35" w:rsidRPr="00DC0E35" w:rsidRDefault="00DC0E35" w:rsidP="00DC0E35">
      <w:pPr>
        <w:pStyle w:val="2"/>
        <w:tabs>
          <w:tab w:val="clear" w:pos="1080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DC0E35">
        <w:rPr>
          <w:rFonts w:ascii="Times New Roman" w:hAnsi="Times New Roman"/>
          <w:sz w:val="22"/>
          <w:szCs w:val="22"/>
        </w:rPr>
        <w:t>Обоснование значимости ОЭР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Гражданское общество с его принципами свободы и открытости актуализирует способность человека самостоятельно осуществлять выбор в политической, экономической, профессиональной, бытовой и др. ситуациях. Воспитание молодого поколения должно включать деятельность по формированию у него умений распорядиться свободой, т.е. самостоятельно ставить личностно и социально значимые цели, проектировать траекторию их достижения во всем социальном пространстве, прогнозировать возможные результаты, планировать время, самостоятельно находить необходимую информацию и т.п.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Социальная успешность определяется готовностью школьника осуществлять социальную практику, которая способствует приобретению опыта позитивной деятельности у школьников, развивает у них умение моделировать социально ценные стратегии своей жизнедеятельности. С данным социальным заказом вступает в противоречие традиционная педагогическая практика, организованная по принципу единообразия, минимальной социальной активности школьников.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 xml:space="preserve">Основным образовательным институтом, обеспечивающим включение школьников в социальную практику, на сегодняшний день, выступают учреждения дополнительного образования детей, как учреждения ведущей функций которых является </w:t>
      </w:r>
      <w:proofErr w:type="gramStart"/>
      <w:r w:rsidRPr="00DC0E35">
        <w:rPr>
          <w:rFonts w:ascii="Times New Roman" w:hAnsi="Times New Roman" w:cs="Times New Roman"/>
          <w:sz w:val="22"/>
          <w:szCs w:val="22"/>
        </w:rPr>
        <w:t>воспитывающая</w:t>
      </w:r>
      <w:proofErr w:type="gramEnd"/>
      <w:r w:rsidRPr="00DC0E35">
        <w:rPr>
          <w:rFonts w:ascii="Times New Roman" w:hAnsi="Times New Roman" w:cs="Times New Roman"/>
          <w:sz w:val="22"/>
          <w:szCs w:val="22"/>
        </w:rPr>
        <w:t>. Организуя проце</w:t>
      </w:r>
      <w:proofErr w:type="gramStart"/>
      <w:r w:rsidRPr="00DC0E35">
        <w:rPr>
          <w:rFonts w:ascii="Times New Roman" w:hAnsi="Times New Roman" w:cs="Times New Roman"/>
          <w:sz w:val="22"/>
          <w:szCs w:val="22"/>
        </w:rPr>
        <w:t>сс вкл</w:t>
      </w:r>
      <w:proofErr w:type="gramEnd"/>
      <w:r w:rsidRPr="00DC0E35">
        <w:rPr>
          <w:rFonts w:ascii="Times New Roman" w:hAnsi="Times New Roman" w:cs="Times New Roman"/>
          <w:sz w:val="22"/>
          <w:szCs w:val="22"/>
        </w:rPr>
        <w:t xml:space="preserve">ючения школьников в социальную практику, УДОД необходимо обеспечить открытость образовательного пространства, преодолев ведомственную </w:t>
      </w:r>
      <w:r w:rsidRPr="00DC0E35">
        <w:rPr>
          <w:rFonts w:ascii="Times New Roman" w:hAnsi="Times New Roman" w:cs="Times New Roman"/>
          <w:sz w:val="22"/>
          <w:szCs w:val="22"/>
        </w:rPr>
        <w:lastRenderedPageBreak/>
        <w:t>разобщенность различных систем, замкнутость образовательных учреждений разных типов и уровней образования.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Наиболее эффективными условиями решения этих задач являются, с нашей точки зрения, отработка новых моделей организационно-правовых форм взаимодействия образовательных институтов, носящих сетевой характер.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 xml:space="preserve">Проведенный анализ деятельности УДОД района, позволяет выделить следующие </w:t>
      </w:r>
      <w:r w:rsidRPr="00DC0E35">
        <w:rPr>
          <w:rFonts w:ascii="Times New Roman" w:hAnsi="Times New Roman" w:cs="Times New Roman"/>
          <w:b/>
          <w:sz w:val="22"/>
          <w:szCs w:val="22"/>
        </w:rPr>
        <w:t>противоречия</w:t>
      </w:r>
      <w:r w:rsidRPr="00DC0E35">
        <w:rPr>
          <w:rFonts w:ascii="Times New Roman" w:hAnsi="Times New Roman" w:cs="Times New Roman"/>
          <w:sz w:val="22"/>
          <w:szCs w:val="22"/>
        </w:rPr>
        <w:t>:</w:t>
      </w:r>
    </w:p>
    <w:p w:rsidR="00DC0E35" w:rsidRPr="00DC0E35" w:rsidRDefault="00DC0E35" w:rsidP="00DC0E35">
      <w:pPr>
        <w:numPr>
          <w:ilvl w:val="0"/>
          <w:numId w:val="2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между потребностью школьников включаться в социальную практику на базе УДОД и недостаточной организацией этой деятельности в самих учреждениях;</w:t>
      </w:r>
    </w:p>
    <w:p w:rsidR="00DC0E35" w:rsidRPr="00DC0E35" w:rsidRDefault="00DC0E35" w:rsidP="00DC0E35">
      <w:pPr>
        <w:numPr>
          <w:ilvl w:val="0"/>
          <w:numId w:val="2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DC0E35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DC0E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0E35">
        <w:rPr>
          <w:rFonts w:ascii="Times New Roman" w:hAnsi="Times New Roman" w:cs="Times New Roman"/>
          <w:sz w:val="22"/>
          <w:szCs w:val="22"/>
        </w:rPr>
        <w:t>необходимость</w:t>
      </w:r>
      <w:proofErr w:type="gramEnd"/>
      <w:r w:rsidRPr="00DC0E35">
        <w:rPr>
          <w:rFonts w:ascii="Times New Roman" w:hAnsi="Times New Roman" w:cs="Times New Roman"/>
          <w:sz w:val="22"/>
          <w:szCs w:val="22"/>
        </w:rPr>
        <w:t xml:space="preserve"> осуществлять педагогическое сопровождение процесса включения школьников в социальную практику и отсутствием программно-методических материалов по этому направлению;</w:t>
      </w:r>
    </w:p>
    <w:p w:rsidR="00DC0E35" w:rsidRPr="00DC0E35" w:rsidRDefault="00DC0E35" w:rsidP="00DC0E35">
      <w:pPr>
        <w:numPr>
          <w:ilvl w:val="0"/>
          <w:numId w:val="2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 xml:space="preserve">между необходимостью организации сетевого взаимодействия ОУ района по включению школьников в социальную практику и </w:t>
      </w:r>
      <w:proofErr w:type="spellStart"/>
      <w:r w:rsidRPr="00DC0E35">
        <w:rPr>
          <w:rFonts w:ascii="Times New Roman" w:hAnsi="Times New Roman" w:cs="Times New Roman"/>
          <w:sz w:val="22"/>
          <w:szCs w:val="22"/>
        </w:rPr>
        <w:t>отсуствием</w:t>
      </w:r>
      <w:proofErr w:type="spellEnd"/>
      <w:r w:rsidRPr="00DC0E35">
        <w:rPr>
          <w:rFonts w:ascii="Times New Roman" w:hAnsi="Times New Roman" w:cs="Times New Roman"/>
          <w:sz w:val="22"/>
          <w:szCs w:val="22"/>
        </w:rPr>
        <w:t xml:space="preserve"> форм и механизмов этого взаимодействия. 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 xml:space="preserve">Данные противоречия позволили сформулировать </w:t>
      </w:r>
      <w:r w:rsidRPr="00DC0E35">
        <w:rPr>
          <w:rFonts w:ascii="Times New Roman" w:hAnsi="Times New Roman" w:cs="Times New Roman"/>
          <w:b/>
          <w:sz w:val="22"/>
          <w:szCs w:val="22"/>
        </w:rPr>
        <w:t>исследовательскую проблему:</w:t>
      </w:r>
      <w:r w:rsidRPr="00DC0E35">
        <w:rPr>
          <w:rFonts w:ascii="Times New Roman" w:hAnsi="Times New Roman" w:cs="Times New Roman"/>
          <w:sz w:val="22"/>
          <w:szCs w:val="22"/>
        </w:rPr>
        <w:t xml:space="preserve"> нахождение научно-методического знания о педагогических условиях организации сетевого взаимодействия УДОД района по включению школьников в социальную практику, нахождении форм и механизмов его развития.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t>ТЕМА ОЭР:</w:t>
      </w:r>
      <w:r w:rsidRPr="00DC0E3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C0E35">
        <w:rPr>
          <w:rFonts w:ascii="Times New Roman" w:hAnsi="Times New Roman" w:cs="Times New Roman"/>
          <w:sz w:val="22"/>
          <w:szCs w:val="22"/>
        </w:rPr>
        <w:t>“Педагогические условия организации сетевого взаимодействия ОУ района по включению школьников в социальную практику</w:t>
      </w:r>
      <w:proofErr w:type="gramStart"/>
      <w:r w:rsidRPr="00DC0E35">
        <w:rPr>
          <w:rFonts w:ascii="Times New Roman" w:hAnsi="Times New Roman" w:cs="Times New Roman"/>
          <w:sz w:val="22"/>
          <w:szCs w:val="22"/>
        </w:rPr>
        <w:t>.”</w:t>
      </w:r>
      <w:proofErr w:type="gramEnd"/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t>ОБЪЕКТ ОЭР:</w:t>
      </w:r>
      <w:r w:rsidRPr="00DC0E35">
        <w:rPr>
          <w:rFonts w:ascii="Times New Roman" w:hAnsi="Times New Roman" w:cs="Times New Roman"/>
          <w:sz w:val="22"/>
          <w:szCs w:val="22"/>
        </w:rPr>
        <w:t xml:space="preserve"> сетевое взаимодействие учреждений дополнительного образования детей по включению школьников в социальную практику.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t>ПРЕДМЕТ ОЭР:</w:t>
      </w:r>
      <w:r w:rsidRPr="00DC0E35">
        <w:rPr>
          <w:rFonts w:ascii="Times New Roman" w:hAnsi="Times New Roman" w:cs="Times New Roman"/>
          <w:sz w:val="22"/>
          <w:szCs w:val="22"/>
        </w:rPr>
        <w:t xml:space="preserve"> педагогические условия организации сетевого взаимодействия ОУ района по включению школьников в социальную практику.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t>ЦЕЛЬ ОЭР:</w:t>
      </w:r>
      <w:r w:rsidRPr="00DC0E35">
        <w:rPr>
          <w:rFonts w:ascii="Times New Roman" w:hAnsi="Times New Roman" w:cs="Times New Roman"/>
          <w:sz w:val="22"/>
          <w:szCs w:val="22"/>
        </w:rPr>
        <w:t xml:space="preserve"> теоретически обосновать и экспериментально подтвердить продуктивность педагогических условий организации сетевого взаимодействия ОУ района по включению школьников в социальную практику.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lastRenderedPageBreak/>
        <w:t>ГИПОТЕЗА ОЭР:</w:t>
      </w:r>
      <w:r w:rsidRPr="00DC0E35">
        <w:rPr>
          <w:rFonts w:ascii="Times New Roman" w:hAnsi="Times New Roman" w:cs="Times New Roman"/>
          <w:sz w:val="22"/>
          <w:szCs w:val="22"/>
        </w:rPr>
        <w:t xml:space="preserve">  организация сетевого взаимодействия ОУ района по включению школьников в социальную практику будет продуктивной, если это взаимодействие: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направлено на решение актуальных проблем развития самих его участников;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постоянно усложняется по своему содержанию и формам осуществления;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 xml:space="preserve">осуществляется в расширяющейся </w:t>
      </w:r>
      <w:proofErr w:type="gramStart"/>
      <w:r w:rsidRPr="00DC0E35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C0E35">
        <w:rPr>
          <w:rFonts w:ascii="Times New Roman" w:hAnsi="Times New Roman" w:cs="Times New Roman"/>
          <w:sz w:val="22"/>
          <w:szCs w:val="22"/>
        </w:rPr>
        <w:t xml:space="preserve"> социальной практике среде.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t>ЗАДАЧИ ОЭР: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выявить сущностные характеристики социальной практики в учреждении дополнительного образования детей и ОУ района.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разработать программу повышения квалификации педагогических работников по проблеме включения школьников в социальную практику.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выявить педагогические условия организации сетевого взаимодействия ОУ района по включению школьников в социальную практику.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отобрать и теоретически обосновать формы и механизмы организации сетевого взаимодействия УДОД по включению школьников в социальную практику.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провести апробацию форм и механизмов организации сетевого взаимодействия ОУ по включению школьников в социальную практику.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доказать продуктивность педагогических условий организации сетевого взаимодействия УДОД района по включению школьников в социальную практику.</w:t>
      </w:r>
    </w:p>
    <w:p w:rsidR="00DC0E35" w:rsidRPr="00DC0E35" w:rsidRDefault="00DC0E35" w:rsidP="00DC0E35">
      <w:pPr>
        <w:numPr>
          <w:ilvl w:val="0"/>
          <w:numId w:val="3"/>
        </w:numPr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выявить эффекты использования форм и механизмов сетевого взаимодействия, а также пути внедрения их в практику УДОД.</w:t>
      </w:r>
    </w:p>
    <w:p w:rsidR="00DC0E35" w:rsidRDefault="007D7573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="00DC0E35" w:rsidRPr="00DC0E35">
        <w:rPr>
          <w:rFonts w:ascii="Times New Roman" w:hAnsi="Times New Roman" w:cs="Times New Roman"/>
          <w:sz w:val="22"/>
          <w:szCs w:val="22"/>
          <w:u w:val="single"/>
        </w:rPr>
        <w:lastRenderedPageBreak/>
        <w:t>КРИТЕРИИ И ПОКАЗАТЕЛИ РЕАЛИЗАЦИИ ЗАДАЧ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6663" w:type="dxa"/>
        <w:tblInd w:w="108" w:type="dxa"/>
        <w:tblLayout w:type="fixed"/>
        <w:tblLook w:val="0000"/>
      </w:tblPr>
      <w:tblGrid>
        <w:gridCol w:w="3402"/>
        <w:gridCol w:w="3261"/>
      </w:tblGrid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7573">
              <w:rPr>
                <w:rFonts w:ascii="Times New Roman" w:hAnsi="Times New Roman" w:cs="Times New Roman"/>
                <w:b/>
                <w:bCs/>
                <w:szCs w:val="22"/>
              </w:rPr>
              <w:t>Критерии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tabs>
                <w:tab w:val="left" w:pos="17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7573">
              <w:rPr>
                <w:rFonts w:ascii="Times New Roman" w:hAnsi="Times New Roman" w:cs="Times New Roman"/>
                <w:b/>
                <w:bCs/>
                <w:szCs w:val="22"/>
              </w:rPr>
              <w:t>Показатели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Включенность методистов и педагогов Дворца в ОЭР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включены многие методисты и педагоги Дворца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включены частично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практически не включены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Расширение познавательной базы по проблеме организации социальной практики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знает значительно больше, чем знал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знаний немного прибавилось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количество знаний осталось прежним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Расширение познавательной базы по проблеме организации сетевого взаимодействия УДОД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знает значительно больше, чем знал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знаний немного прибавилось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количество знаний осталось прежним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Наличие программы повышения квалификации по проблеме и ее практическая применимость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 xml:space="preserve">есть 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Обоснованные педагогические условия организации сетевого взаимодействия ОУ района по включению школьников в социальную практику.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условия обоснованы полностью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условия обоснованы частично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условия не обоснованы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Наличие обоснованных форм и механизмов организации сетевого взаимодействия ОУ района по включению школьников в социальную практику.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есть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DC0E35" w:rsidRPr="007D75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Практически обоснованные эффекты использования форм и механизмов сетевого взаимодействия ОУ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эффекты обоснованы полностью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эффекты обоснованы частично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left" w:pos="317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эффекты не обоснованы</w:t>
            </w:r>
          </w:p>
        </w:tc>
      </w:tr>
    </w:tbl>
    <w:p w:rsid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C0E35" w:rsidRPr="00DC0E35" w:rsidRDefault="007D7573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="00DC0E35" w:rsidRPr="00DC0E35">
        <w:rPr>
          <w:rFonts w:ascii="Times New Roman" w:hAnsi="Times New Roman" w:cs="Times New Roman"/>
          <w:sz w:val="22"/>
          <w:szCs w:val="22"/>
          <w:u w:val="single"/>
        </w:rPr>
        <w:lastRenderedPageBreak/>
        <w:t>ЭТАПЫ ИССЛЕДОВАНИЯ</w:t>
      </w:r>
    </w:p>
    <w:p w:rsidR="00DC0E35" w:rsidRPr="00DC0E35" w:rsidRDefault="00DC0E35" w:rsidP="00DC0E35">
      <w:pPr>
        <w:pStyle w:val="af7"/>
        <w:tabs>
          <w:tab w:val="clear" w:pos="0"/>
        </w:tabs>
        <w:ind w:left="0" w:firstLine="567"/>
        <w:rPr>
          <w:sz w:val="22"/>
          <w:szCs w:val="22"/>
          <w:u w:val="single"/>
        </w:rPr>
      </w:pPr>
    </w:p>
    <w:tbl>
      <w:tblPr>
        <w:tblW w:w="6861" w:type="dxa"/>
        <w:tblInd w:w="-20" w:type="dxa"/>
        <w:tblLayout w:type="fixed"/>
        <w:tblLook w:val="0000"/>
      </w:tblPr>
      <w:tblGrid>
        <w:gridCol w:w="1262"/>
        <w:gridCol w:w="1884"/>
        <w:gridCol w:w="1981"/>
        <w:gridCol w:w="1734"/>
      </w:tblGrid>
      <w:tr w:rsidR="00DC0E35" w:rsidRPr="007D757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bCs/>
                <w:sz w:val="20"/>
                <w:szCs w:val="22"/>
              </w:rPr>
            </w:pPr>
            <w:r w:rsidRPr="007D7573">
              <w:rPr>
                <w:b/>
                <w:bCs/>
                <w:sz w:val="20"/>
                <w:szCs w:val="22"/>
              </w:rPr>
              <w:t>Этапы исследования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bCs/>
                <w:sz w:val="20"/>
                <w:szCs w:val="22"/>
              </w:rPr>
            </w:pPr>
            <w:r w:rsidRPr="007D7573">
              <w:rPr>
                <w:b/>
                <w:bCs/>
                <w:sz w:val="20"/>
                <w:szCs w:val="22"/>
              </w:rPr>
              <w:t>Цель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bCs/>
                <w:sz w:val="20"/>
                <w:szCs w:val="22"/>
              </w:rPr>
            </w:pPr>
            <w:r w:rsidRPr="007D7573">
              <w:rPr>
                <w:b/>
                <w:bCs/>
                <w:sz w:val="20"/>
                <w:szCs w:val="22"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bCs/>
                <w:sz w:val="20"/>
                <w:szCs w:val="22"/>
              </w:rPr>
            </w:pPr>
            <w:r w:rsidRPr="007D7573">
              <w:rPr>
                <w:b/>
                <w:bCs/>
                <w:sz w:val="20"/>
                <w:szCs w:val="22"/>
              </w:rPr>
              <w:t>Предполагаемые способы измерения</w:t>
            </w:r>
          </w:p>
        </w:tc>
      </w:tr>
      <w:tr w:rsidR="00DC0E35" w:rsidRPr="007D757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rPr>
                <w:sz w:val="20"/>
                <w:szCs w:val="22"/>
              </w:rPr>
            </w:pPr>
            <w:r w:rsidRPr="007D7573">
              <w:rPr>
                <w:sz w:val="20"/>
                <w:szCs w:val="22"/>
              </w:rPr>
              <w:t>Организационно-диагностический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rPr>
                <w:sz w:val="20"/>
                <w:szCs w:val="22"/>
              </w:rPr>
            </w:pPr>
            <w:r w:rsidRPr="007D7573">
              <w:rPr>
                <w:sz w:val="20"/>
                <w:szCs w:val="22"/>
              </w:rPr>
              <w:t>создать необходимые предпосылки (программно-методические, кадровые, управленческие) к реализации программы ОЭР на практике.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snapToGrid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Пакет диагностических методик по выявлении сущностных характеристиках соц</w:t>
            </w:r>
            <w:proofErr w:type="gramStart"/>
            <w:r w:rsidRPr="007D7573"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 w:rsidRPr="007D7573">
              <w:rPr>
                <w:rFonts w:ascii="Times New Roman" w:hAnsi="Times New Roman" w:cs="Times New Roman"/>
                <w:szCs w:val="22"/>
              </w:rPr>
              <w:t>рактики в ОУ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Программа ПК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Набор обоснованных форм и механизмов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Модель сетевого взаимодействия ОУ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snapToGrid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7573">
              <w:rPr>
                <w:rFonts w:ascii="Times New Roman" w:hAnsi="Times New Roman" w:cs="Times New Roman"/>
                <w:szCs w:val="22"/>
              </w:rPr>
              <w:t>самоэкспертиза</w:t>
            </w:r>
            <w:proofErr w:type="spellEnd"/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7573">
              <w:rPr>
                <w:rFonts w:ascii="Times New Roman" w:hAnsi="Times New Roman" w:cs="Times New Roman"/>
                <w:szCs w:val="22"/>
              </w:rPr>
              <w:t>взаимоэкспертиза</w:t>
            </w:r>
            <w:proofErr w:type="spellEnd"/>
          </w:p>
        </w:tc>
      </w:tr>
      <w:tr w:rsidR="00DC0E35" w:rsidRPr="007D757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pStyle w:val="af7"/>
              <w:tabs>
                <w:tab w:val="clear" w:pos="0"/>
              </w:tabs>
              <w:snapToGrid w:val="0"/>
              <w:ind w:left="0" w:firstLine="0"/>
              <w:jc w:val="left"/>
              <w:rPr>
                <w:sz w:val="20"/>
                <w:szCs w:val="22"/>
              </w:rPr>
            </w:pPr>
            <w:r w:rsidRPr="007D7573">
              <w:rPr>
                <w:sz w:val="20"/>
                <w:szCs w:val="22"/>
              </w:rPr>
              <w:t>Организационно-преобразующий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pStyle w:val="af7"/>
              <w:tabs>
                <w:tab w:val="clear" w:pos="0"/>
              </w:tabs>
              <w:snapToGrid w:val="0"/>
              <w:ind w:left="0" w:firstLine="0"/>
              <w:jc w:val="left"/>
              <w:rPr>
                <w:sz w:val="20"/>
                <w:szCs w:val="22"/>
              </w:rPr>
            </w:pPr>
            <w:r w:rsidRPr="007D7573">
              <w:rPr>
                <w:sz w:val="20"/>
                <w:szCs w:val="22"/>
              </w:rPr>
              <w:t xml:space="preserve">Апробировать на </w:t>
            </w:r>
            <w:proofErr w:type="gramStart"/>
            <w:r w:rsidRPr="007D7573">
              <w:rPr>
                <w:sz w:val="20"/>
                <w:szCs w:val="22"/>
              </w:rPr>
              <w:t>практике разработанные на</w:t>
            </w:r>
            <w:proofErr w:type="gramEnd"/>
            <w:r w:rsidRPr="007D7573">
              <w:rPr>
                <w:sz w:val="20"/>
                <w:szCs w:val="22"/>
              </w:rPr>
              <w:t xml:space="preserve"> 1 этапе материалы (программа ПК, условия, формы и механизмы)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snapToGrid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Результаты реализации программы ПК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Апробированные формы и механизмы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Апробированная модель сетевого взаимодействия УДОД в районе и эффекты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snapToGrid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7573">
              <w:rPr>
                <w:rFonts w:ascii="Times New Roman" w:hAnsi="Times New Roman" w:cs="Times New Roman"/>
                <w:szCs w:val="22"/>
              </w:rPr>
              <w:t>саморефлексия</w:t>
            </w:r>
            <w:proofErr w:type="spellEnd"/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 xml:space="preserve">самооценка и </w:t>
            </w:r>
            <w:proofErr w:type="spellStart"/>
            <w:r w:rsidRPr="007D7573">
              <w:rPr>
                <w:rFonts w:ascii="Times New Roman" w:hAnsi="Times New Roman" w:cs="Times New Roman"/>
                <w:szCs w:val="22"/>
              </w:rPr>
              <w:t>взаимооценка</w:t>
            </w:r>
            <w:proofErr w:type="spellEnd"/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включенное наблюдение</w:t>
            </w:r>
          </w:p>
        </w:tc>
      </w:tr>
      <w:tr w:rsidR="00DC0E35" w:rsidRPr="007D757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DC0E35">
            <w:pPr>
              <w:pStyle w:val="af7"/>
              <w:tabs>
                <w:tab w:val="clear" w:pos="0"/>
              </w:tabs>
              <w:snapToGrid w:val="0"/>
              <w:ind w:left="0" w:firstLine="0"/>
              <w:rPr>
                <w:sz w:val="20"/>
                <w:szCs w:val="22"/>
              </w:rPr>
            </w:pPr>
            <w:proofErr w:type="spellStart"/>
            <w:r w:rsidRPr="007D7573">
              <w:rPr>
                <w:sz w:val="20"/>
                <w:szCs w:val="22"/>
              </w:rPr>
              <w:t>Итогово-аналитический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pStyle w:val="af7"/>
              <w:tabs>
                <w:tab w:val="clear" w:pos="0"/>
              </w:tabs>
              <w:snapToGrid w:val="0"/>
              <w:ind w:left="0" w:firstLine="0"/>
              <w:jc w:val="left"/>
              <w:rPr>
                <w:sz w:val="20"/>
                <w:szCs w:val="22"/>
              </w:rPr>
            </w:pPr>
            <w:r w:rsidRPr="007D7573">
              <w:rPr>
                <w:sz w:val="20"/>
                <w:szCs w:val="22"/>
              </w:rPr>
              <w:t>Проанализировать и обобщить результаты апробирования, оформить учебно-методические материалы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snapToGrid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Учебно-методическое пособие по организации сетевого взаимодействия</w:t>
            </w:r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76"/>
                <w:tab w:val="num" w:pos="720"/>
              </w:tabs>
              <w:overflowPunct w:val="0"/>
              <w:autoSpaceDE w:val="0"/>
              <w:ind w:left="0" w:firstLine="0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Рекомендации УДОД по организации сетевого взаимодействия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7573">
              <w:rPr>
                <w:rFonts w:ascii="Times New Roman" w:hAnsi="Times New Roman" w:cs="Times New Roman"/>
                <w:szCs w:val="22"/>
              </w:rPr>
              <w:t>самоэкспертиза</w:t>
            </w:r>
            <w:proofErr w:type="spellEnd"/>
          </w:p>
          <w:p w:rsidR="00DC0E35" w:rsidRPr="007D7573" w:rsidRDefault="00DC0E35" w:rsidP="007D7573">
            <w:pPr>
              <w:numPr>
                <w:ilvl w:val="0"/>
                <w:numId w:val="5"/>
              </w:numPr>
              <w:tabs>
                <w:tab w:val="clear" w:pos="0"/>
                <w:tab w:val="left" w:pos="138"/>
                <w:tab w:val="num" w:pos="720"/>
              </w:tabs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Cs w:val="22"/>
              </w:rPr>
            </w:pPr>
            <w:r w:rsidRPr="007D7573">
              <w:rPr>
                <w:rFonts w:ascii="Times New Roman" w:hAnsi="Times New Roman" w:cs="Times New Roman"/>
                <w:szCs w:val="22"/>
              </w:rPr>
              <w:t>экспертиза</w:t>
            </w:r>
          </w:p>
          <w:p w:rsidR="00DC0E35" w:rsidRPr="007D7573" w:rsidRDefault="00DC0E35" w:rsidP="00DC0E35">
            <w:pPr>
              <w:pStyle w:val="af7"/>
              <w:tabs>
                <w:tab w:val="clear" w:pos="0"/>
              </w:tabs>
              <w:ind w:left="0" w:firstLine="0"/>
              <w:rPr>
                <w:sz w:val="20"/>
                <w:szCs w:val="22"/>
              </w:rPr>
            </w:pPr>
          </w:p>
        </w:tc>
      </w:tr>
    </w:tbl>
    <w:p w:rsidR="00004886" w:rsidRDefault="00004886" w:rsidP="00DC0E35">
      <w:pPr>
        <w:pStyle w:val="af7"/>
        <w:tabs>
          <w:tab w:val="clear" w:pos="0"/>
        </w:tabs>
        <w:ind w:left="0" w:firstLine="567"/>
        <w:rPr>
          <w:sz w:val="22"/>
          <w:szCs w:val="22"/>
          <w:u w:val="single"/>
        </w:rPr>
      </w:pPr>
    </w:p>
    <w:p w:rsidR="00DC0E35" w:rsidRPr="00DC0E35" w:rsidRDefault="00DC0E35" w:rsidP="00DC0E35">
      <w:pPr>
        <w:pStyle w:val="af7"/>
        <w:tabs>
          <w:tab w:val="clear" w:pos="0"/>
        </w:tabs>
        <w:ind w:left="0" w:firstLine="567"/>
        <w:rPr>
          <w:sz w:val="22"/>
          <w:szCs w:val="22"/>
          <w:u w:val="single"/>
        </w:rPr>
      </w:pPr>
      <w:r w:rsidRPr="00DC0E35">
        <w:rPr>
          <w:sz w:val="22"/>
          <w:szCs w:val="22"/>
          <w:u w:val="single"/>
        </w:rPr>
        <w:lastRenderedPageBreak/>
        <w:t>ПРЕДПОЛАГАЕМЫЕ ФОРМЫ ПРЕДЪЯВЛЕНИЯ РЕЗУЛЬТАТОВ ОЭР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Общественная экспертиза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0E35">
        <w:rPr>
          <w:rFonts w:ascii="Times New Roman" w:hAnsi="Times New Roman" w:cs="Times New Roman"/>
          <w:sz w:val="22"/>
          <w:szCs w:val="22"/>
        </w:rPr>
        <w:t>Взаимоэкспертиза</w:t>
      </w:r>
      <w:proofErr w:type="spellEnd"/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Учебно-методическое пособие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0E35">
        <w:rPr>
          <w:rFonts w:ascii="Times New Roman" w:hAnsi="Times New Roman" w:cs="Times New Roman"/>
          <w:sz w:val="22"/>
          <w:szCs w:val="22"/>
        </w:rPr>
        <w:t>Методические рекомендации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C0E35">
        <w:rPr>
          <w:rFonts w:ascii="Times New Roman" w:hAnsi="Times New Roman" w:cs="Times New Roman"/>
          <w:sz w:val="22"/>
          <w:szCs w:val="22"/>
          <w:u w:val="single"/>
        </w:rPr>
        <w:t>РЕСУРСНОЕ ОБЕСПЕЧЕНИЕ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C0E35">
        <w:rPr>
          <w:rFonts w:ascii="Times New Roman" w:hAnsi="Times New Roman" w:cs="Times New Roman"/>
          <w:b/>
          <w:bCs/>
          <w:sz w:val="22"/>
          <w:szCs w:val="22"/>
        </w:rPr>
        <w:t>Кадровое</w:t>
      </w:r>
      <w:proofErr w:type="gramEnd"/>
      <w:r w:rsidRPr="00DC0E3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DC0E35">
        <w:rPr>
          <w:rFonts w:ascii="Times New Roman" w:hAnsi="Times New Roman" w:cs="Times New Roman"/>
          <w:sz w:val="22"/>
          <w:szCs w:val="22"/>
        </w:rPr>
        <w:t xml:space="preserve"> директор, научный руководитель, заместитель директора во ММР, 10 методистов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C0E35">
        <w:rPr>
          <w:rFonts w:ascii="Times New Roman" w:hAnsi="Times New Roman" w:cs="Times New Roman"/>
          <w:b/>
          <w:bCs/>
          <w:sz w:val="22"/>
          <w:szCs w:val="22"/>
        </w:rPr>
        <w:t>Материально-техническое</w:t>
      </w:r>
      <w:proofErr w:type="gramEnd"/>
      <w:r w:rsidRPr="00DC0E3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DC0E35">
        <w:rPr>
          <w:rFonts w:ascii="Times New Roman" w:hAnsi="Times New Roman" w:cs="Times New Roman"/>
          <w:sz w:val="22"/>
          <w:szCs w:val="22"/>
        </w:rPr>
        <w:t xml:space="preserve"> компьютерный класс, выход в Интернет (ОВКС), </w:t>
      </w:r>
      <w:proofErr w:type="spellStart"/>
      <w:r w:rsidRPr="00DC0E35">
        <w:rPr>
          <w:rFonts w:ascii="Times New Roman" w:hAnsi="Times New Roman" w:cs="Times New Roman"/>
          <w:sz w:val="22"/>
          <w:szCs w:val="22"/>
        </w:rPr>
        <w:t>медиатека</w:t>
      </w:r>
      <w:proofErr w:type="spellEnd"/>
      <w:r w:rsidRPr="00DC0E35">
        <w:rPr>
          <w:rFonts w:ascii="Times New Roman" w:hAnsi="Times New Roman" w:cs="Times New Roman"/>
          <w:sz w:val="22"/>
          <w:szCs w:val="22"/>
        </w:rPr>
        <w:t>.</w:t>
      </w:r>
    </w:p>
    <w:p w:rsidR="00DC0E35" w:rsidRPr="00DC0E35" w:rsidRDefault="00DC0E35" w:rsidP="00DC0E35">
      <w:pPr>
        <w:ind w:firstLine="567"/>
        <w:jc w:val="both"/>
        <w:rPr>
          <w:rFonts w:ascii="Times New Roman" w:hAnsi="Times New Roman"/>
          <w:sz w:val="24"/>
        </w:rPr>
      </w:pPr>
    </w:p>
    <w:p w:rsidR="00004886" w:rsidRDefault="00004886">
      <w:pPr>
        <w:pageBreakBefore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Wingdings" w:hAnsi="Wingdings"/>
          <w:sz w:val="36"/>
          <w:szCs w:val="36"/>
        </w:rPr>
        <w:lastRenderedPageBreak/>
        <w:t>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Теория вопроса</w:t>
      </w:r>
    </w:p>
    <w:p w:rsidR="007E78A2" w:rsidRPr="007E78A2" w:rsidRDefault="007E78A2" w:rsidP="007E78A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7E78A2">
        <w:rPr>
          <w:rFonts w:ascii="Times New Roman" w:hAnsi="Times New Roman" w:cs="Times New Roman"/>
          <w:caps/>
          <w:sz w:val="22"/>
          <w:szCs w:val="22"/>
        </w:rPr>
        <w:t>Педагогическая поддержка в образовании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Педагогическая поддержка - предмет 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>деятельности педагога, обеспечивающий возможность ребенка становиться субъектом си</w:t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туации, в которой находятся его интересы. Это деятельность по выращиванию 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субъектного потенциала ребенка.</w:t>
      </w:r>
    </w:p>
    <w:p w:rsidR="007E78A2" w:rsidRPr="007E78A2" w:rsidRDefault="007E78A2" w:rsidP="007E78A2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2"/>
          <w:szCs w:val="22"/>
        </w:rPr>
      </w:pPr>
      <w:r w:rsidRPr="007E78A2">
        <w:rPr>
          <w:rFonts w:ascii="Times New Roman" w:hAnsi="Times New Roman" w:cs="Times New Roman"/>
          <w:caps/>
          <w:sz w:val="22"/>
          <w:szCs w:val="22"/>
        </w:rPr>
        <w:t>Основные принципы обеспечения педагогической поддержки</w:t>
      </w:r>
      <w:r w:rsidRPr="007E78A2">
        <w:rPr>
          <w:rFonts w:ascii="Times New Roman" w:hAnsi="Times New Roman" w:cs="Times New Roman"/>
          <w:b w:val="0"/>
          <w:sz w:val="22"/>
          <w:szCs w:val="22"/>
        </w:rPr>
        <w:t xml:space="preserve"> (по </w:t>
      </w:r>
      <w:r w:rsidRPr="007E78A2">
        <w:rPr>
          <w:rFonts w:ascii="Times New Roman" w:hAnsi="Times New Roman" w:cs="Times New Roman"/>
          <w:b w:val="0"/>
          <w:color w:val="000000"/>
          <w:spacing w:val="-8"/>
          <w:sz w:val="22"/>
          <w:szCs w:val="22"/>
        </w:rPr>
        <w:t xml:space="preserve">О. С. </w:t>
      </w:r>
      <w:proofErr w:type="spellStart"/>
      <w:r w:rsidRPr="007E78A2">
        <w:rPr>
          <w:rFonts w:ascii="Times New Roman" w:hAnsi="Times New Roman" w:cs="Times New Roman"/>
          <w:b w:val="0"/>
          <w:color w:val="000000"/>
          <w:spacing w:val="-8"/>
          <w:sz w:val="22"/>
          <w:szCs w:val="22"/>
        </w:rPr>
        <w:t>Газма</w:t>
      </w:r>
      <w:r w:rsidRPr="007E78A2">
        <w:rPr>
          <w:rFonts w:ascii="Times New Roman" w:hAnsi="Times New Roman" w:cs="Times New Roman"/>
          <w:b w:val="0"/>
          <w:color w:val="000000"/>
          <w:spacing w:val="-7"/>
          <w:sz w:val="22"/>
          <w:szCs w:val="22"/>
        </w:rPr>
        <w:t>ну</w:t>
      </w:r>
      <w:proofErr w:type="spellEnd"/>
      <w:r w:rsidRPr="007E78A2">
        <w:rPr>
          <w:rFonts w:ascii="Times New Roman" w:hAnsi="Times New Roman" w:cs="Times New Roman"/>
          <w:b w:val="0"/>
          <w:color w:val="000000"/>
          <w:spacing w:val="-7"/>
          <w:sz w:val="22"/>
          <w:szCs w:val="22"/>
        </w:rPr>
        <w:t>).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Согласие ребенка на помощь и поддержку.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Опора на наличные силы и потенциальные возможности личности.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Вера в эти возможности.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Ориентация на способность ребенка самостоятельно преодолевать </w:t>
      </w:r>
      <w:r w:rsidRPr="007E78A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препятствия. 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Совместность, сотрудничество, содействие.   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Конфиденциальность (анонимность).   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Доброжелательность и </w:t>
      </w:r>
      <w:proofErr w:type="spellStart"/>
      <w:r w:rsidRPr="007E78A2">
        <w:rPr>
          <w:rFonts w:ascii="Times New Roman" w:hAnsi="Times New Roman" w:cs="Times New Roman"/>
          <w:color w:val="000000"/>
          <w:spacing w:val="-9"/>
          <w:sz w:val="22"/>
          <w:szCs w:val="22"/>
        </w:rPr>
        <w:t>безоценочность</w:t>
      </w:r>
      <w:proofErr w:type="spellEnd"/>
      <w:r w:rsidRPr="007E78A2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.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Безопасность, защита здоровья, прав, человеческого достоинства. 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>Реализация принципа «Не навреди».</w:t>
      </w:r>
    </w:p>
    <w:p w:rsidR="007E78A2" w:rsidRPr="007E78A2" w:rsidRDefault="007E78A2" w:rsidP="007E78A2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Рефлексивно-аналитический подход к процессу и результату.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b/>
          <w:caps/>
          <w:color w:val="000000"/>
          <w:spacing w:val="-4"/>
          <w:sz w:val="22"/>
          <w:szCs w:val="22"/>
        </w:rPr>
        <w:t xml:space="preserve">Деятельность педагога </w:t>
      </w:r>
      <w:r w:rsidRPr="007E78A2">
        <w:rPr>
          <w:rFonts w:ascii="Times New Roman" w:hAnsi="Times New Roman" w:cs="Times New Roman"/>
          <w:b/>
          <w:caps/>
          <w:color w:val="000000"/>
          <w:spacing w:val="-5"/>
          <w:sz w:val="22"/>
          <w:szCs w:val="22"/>
        </w:rPr>
        <w:t>по поддержке ребенка в образовательном процессе включает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:</w:t>
      </w:r>
    </w:p>
    <w:p w:rsidR="007E78A2" w:rsidRPr="007E78A2" w:rsidRDefault="007E78A2" w:rsidP="007E78A2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>исследование педагогом того субъектного потенциала, который име</w:t>
      </w:r>
      <w:r w:rsidRPr="007E78A2">
        <w:rPr>
          <w:rFonts w:ascii="Times New Roman" w:hAnsi="Times New Roman" w:cs="Times New Roman"/>
          <w:color w:val="000000"/>
          <w:spacing w:val="-6"/>
          <w:sz w:val="22"/>
          <w:szCs w:val="22"/>
        </w:rPr>
        <w:t>ется у ребенка;</w:t>
      </w:r>
    </w:p>
    <w:p w:rsidR="007E78A2" w:rsidRPr="007E78A2" w:rsidRDefault="007E78A2" w:rsidP="007E78A2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>стимулирование желания ребенка обнаруживать и анализировать соб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ственные интересы;</w:t>
      </w:r>
    </w:p>
    <w:p w:rsidR="007E78A2" w:rsidRPr="007E78A2" w:rsidRDefault="007E78A2" w:rsidP="007E78A2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поддержку ребенка в его поисках смысла и ценностей в актуальных 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для него интересах;</w:t>
      </w:r>
    </w:p>
    <w:p w:rsidR="007E78A2" w:rsidRPr="007E78A2" w:rsidRDefault="007E78A2" w:rsidP="007E78A2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поддержку ребенка в стремлении реализовать собственные смыслы и 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ценности (поддержка ребенка в самоопределении);</w:t>
      </w:r>
    </w:p>
    <w:p w:rsidR="007E78A2" w:rsidRPr="007E78A2" w:rsidRDefault="007E78A2" w:rsidP="007E78A2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>поддержку ребенка в процессе его самореализации на основе самооп</w:t>
      </w:r>
      <w:r w:rsidRPr="007E78A2">
        <w:rPr>
          <w:rFonts w:ascii="Times New Roman" w:hAnsi="Times New Roman" w:cs="Times New Roman"/>
          <w:color w:val="000000"/>
          <w:spacing w:val="-6"/>
          <w:sz w:val="22"/>
          <w:szCs w:val="22"/>
        </w:rPr>
        <w:t>ределения;</w:t>
      </w:r>
    </w:p>
    <w:p w:rsidR="007E78A2" w:rsidRPr="007E78A2" w:rsidRDefault="007E78A2" w:rsidP="007E78A2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>организацию рефлексивного пространства как условия для самопозна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ния ребенком себя с позиции субъекта, реализующего собственные </w:t>
      </w:r>
      <w:r w:rsidRPr="007E78A2">
        <w:rPr>
          <w:rFonts w:ascii="Times New Roman" w:hAnsi="Times New Roman" w:cs="Times New Roman"/>
          <w:color w:val="000000"/>
          <w:spacing w:val="-7"/>
          <w:sz w:val="22"/>
          <w:szCs w:val="22"/>
        </w:rPr>
        <w:t>интересы.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sz w:val="22"/>
          <w:szCs w:val="22"/>
        </w:rPr>
        <w:t>Каждый из вышеперечисленных компонентов содержит опреде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>ленную законченность и может быть описан системно.</w:t>
      </w:r>
    </w:p>
    <w:p w:rsidR="007E78A2" w:rsidRPr="007E78A2" w:rsidRDefault="007E78A2" w:rsidP="007E78A2">
      <w:pPr>
        <w:pStyle w:val="3"/>
        <w:spacing w:before="0" w:after="0"/>
        <w:ind w:firstLine="567"/>
        <w:rPr>
          <w:rFonts w:ascii="Times New Roman" w:hAnsi="Times New Roman" w:cs="Times New Roman"/>
          <w:caps/>
          <w:sz w:val="22"/>
          <w:szCs w:val="22"/>
        </w:rPr>
      </w:pPr>
      <w:r w:rsidRPr="007E78A2">
        <w:rPr>
          <w:rFonts w:ascii="Times New Roman" w:hAnsi="Times New Roman" w:cs="Times New Roman"/>
          <w:caps/>
          <w:sz w:val="22"/>
          <w:szCs w:val="22"/>
        </w:rPr>
        <w:t>Этапы деятельности в целях помощи детям в решении проблем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w w:val="101"/>
          <w:sz w:val="22"/>
          <w:szCs w:val="22"/>
        </w:rPr>
      </w:pPr>
      <w:r w:rsidRPr="007E78A2">
        <w:rPr>
          <w:rFonts w:ascii="Times New Roman" w:hAnsi="Times New Roman" w:cs="Times New Roman"/>
          <w:b/>
          <w:caps/>
          <w:color w:val="000000"/>
          <w:w w:val="101"/>
          <w:sz w:val="22"/>
          <w:szCs w:val="22"/>
        </w:rPr>
        <w:t xml:space="preserve">Диагностический Этап </w:t>
      </w:r>
      <w:r w:rsidRPr="007E78A2">
        <w:rPr>
          <w:rFonts w:ascii="Times New Roman" w:hAnsi="Times New Roman" w:cs="Times New Roman"/>
          <w:b/>
          <w:color w:val="000000"/>
          <w:w w:val="101"/>
          <w:sz w:val="22"/>
          <w:szCs w:val="22"/>
        </w:rPr>
        <w:t>-</w:t>
      </w:r>
      <w:r w:rsidRPr="007E78A2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фиксация факта, сигнала </w:t>
      </w:r>
      <w:proofErr w:type="spellStart"/>
      <w:r w:rsidRPr="007E78A2">
        <w:rPr>
          <w:rFonts w:ascii="Times New Roman" w:hAnsi="Times New Roman" w:cs="Times New Roman"/>
          <w:color w:val="000000"/>
          <w:w w:val="101"/>
          <w:sz w:val="22"/>
          <w:szCs w:val="22"/>
        </w:rPr>
        <w:t>проблемности</w:t>
      </w:r>
      <w:proofErr w:type="spellEnd"/>
      <w:r w:rsidRPr="007E78A2">
        <w:rPr>
          <w:rFonts w:ascii="Times New Roman" w:hAnsi="Times New Roman" w:cs="Times New Roman"/>
          <w:color w:val="000000"/>
          <w:w w:val="101"/>
          <w:sz w:val="22"/>
          <w:szCs w:val="22"/>
        </w:rPr>
        <w:t>, про</w:t>
      </w:r>
      <w:r w:rsidRPr="007E78A2">
        <w:rPr>
          <w:rFonts w:ascii="Times New Roman" w:hAnsi="Times New Roman" w:cs="Times New Roman"/>
          <w:color w:val="000000"/>
          <w:spacing w:val="-5"/>
          <w:w w:val="101"/>
          <w:sz w:val="22"/>
          <w:szCs w:val="22"/>
        </w:rPr>
        <w:t>ектирование условий диагностики предполагаемой проблемы, ус</w:t>
      </w:r>
      <w:r w:rsidRPr="007E78A2">
        <w:rPr>
          <w:rFonts w:ascii="Times New Roman" w:hAnsi="Times New Roman" w:cs="Times New Roman"/>
          <w:color w:val="000000"/>
          <w:spacing w:val="-2"/>
          <w:w w:val="101"/>
          <w:sz w:val="22"/>
          <w:szCs w:val="22"/>
        </w:rPr>
        <w:t>тановление контакта с ребенком, вербализация постановки про</w:t>
      </w:r>
      <w:r w:rsidRPr="007E78A2">
        <w:rPr>
          <w:rFonts w:ascii="Times New Roman" w:hAnsi="Times New Roman" w:cs="Times New Roman"/>
          <w:color w:val="000000"/>
          <w:spacing w:val="-2"/>
          <w:w w:val="101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6"/>
          <w:w w:val="101"/>
          <w:sz w:val="22"/>
          <w:szCs w:val="22"/>
        </w:rPr>
        <w:t xml:space="preserve">блемы (проговаривание ее самим школьником), совместная оценка проблемы с точки зрения значимости ее для ребенка. 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7E78A2">
        <w:rPr>
          <w:rFonts w:ascii="Times New Roman" w:hAnsi="Times New Roman" w:cs="Times New Roman"/>
          <w:b/>
          <w:i/>
          <w:caps/>
          <w:color w:val="000000"/>
          <w:spacing w:val="-2"/>
          <w:sz w:val="22"/>
          <w:szCs w:val="22"/>
        </w:rPr>
        <w:t>Цель этапа</w:t>
      </w:r>
      <w:r w:rsidRPr="007E78A2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>- сознание ребенком сути про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блемы, проявление ценностных противоречий и собственных смыслов. </w:t>
      </w:r>
      <w:r w:rsidRPr="007E78A2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Важно помочь ребенку сказать вслух то, чем он обеспокоен, какое место в </w:t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его жизни занимает данная ситуация, как он к ней относится и почему </w:t>
      </w:r>
      <w:r w:rsidRPr="007E78A2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именно сейчас, а не раньше потребовалось разрешение проблемы.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E78A2">
        <w:rPr>
          <w:rFonts w:ascii="Times New Roman" w:hAnsi="Times New Roman" w:cs="Times New Roman"/>
          <w:bCs/>
          <w:i/>
          <w:caps/>
          <w:color w:val="000000"/>
          <w:sz w:val="22"/>
          <w:szCs w:val="22"/>
        </w:rPr>
        <w:t xml:space="preserve">Задача </w:t>
      </w:r>
      <w:r w:rsidRPr="007E78A2">
        <w:rPr>
          <w:rFonts w:ascii="Times New Roman" w:hAnsi="Times New Roman" w:cs="Times New Roman"/>
          <w:i/>
          <w:caps/>
          <w:color w:val="000000"/>
          <w:sz w:val="22"/>
          <w:szCs w:val="22"/>
        </w:rPr>
        <w:t>педагогов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 на данном этапе: помочь школьнику сформулировать самому проблему, то есть проговорить. С</w:t>
      </w:r>
      <w:r w:rsidRPr="007E78A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амостоятельная вербализация (словесное </w:t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>оформление) постановки проблемы школьником обеспечивает более успешное ее разрешение по сравнению с теми случаями, когда педа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>гог за школьника формулирует его проблему. Важно получить согласие ребенка на помощь и поддержку в данной ситуации.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w w:val="101"/>
          <w:sz w:val="22"/>
          <w:szCs w:val="22"/>
        </w:rPr>
      </w:pPr>
      <w:r w:rsidRPr="007E78A2">
        <w:rPr>
          <w:rFonts w:ascii="Times New Roman" w:hAnsi="Times New Roman" w:cs="Times New Roman"/>
          <w:b/>
          <w:caps/>
          <w:color w:val="000000"/>
          <w:w w:val="101"/>
          <w:sz w:val="22"/>
          <w:szCs w:val="22"/>
        </w:rPr>
        <w:t>Поисковый этап</w:t>
      </w:r>
      <w:r w:rsidRPr="007E78A2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- организация совместно с ребенком поиска причин </w:t>
      </w:r>
      <w:r w:rsidRPr="007E78A2">
        <w:rPr>
          <w:rFonts w:ascii="Times New Roman" w:hAnsi="Times New Roman" w:cs="Times New Roman"/>
          <w:color w:val="000000"/>
          <w:spacing w:val="-6"/>
          <w:w w:val="101"/>
          <w:sz w:val="22"/>
          <w:szCs w:val="22"/>
        </w:rPr>
        <w:t>возникновения проблемы/трудности, взгляд на ситуацию со сторо</w:t>
      </w:r>
      <w:r w:rsidRPr="007E78A2">
        <w:rPr>
          <w:rFonts w:ascii="Times New Roman" w:hAnsi="Times New Roman" w:cs="Times New Roman"/>
          <w:color w:val="000000"/>
          <w:spacing w:val="-6"/>
          <w:w w:val="101"/>
          <w:sz w:val="22"/>
          <w:szCs w:val="22"/>
        </w:rPr>
        <w:softHyphen/>
        <w:t xml:space="preserve">ны (прием «глазами ребенка»).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78A2">
        <w:rPr>
          <w:rFonts w:ascii="Times New Roman" w:hAnsi="Times New Roman" w:cs="Times New Roman"/>
          <w:b/>
          <w:i/>
          <w:caps/>
          <w:color w:val="000000"/>
          <w:sz w:val="22"/>
          <w:szCs w:val="22"/>
        </w:rPr>
        <w:t>Цель этапа</w:t>
      </w:r>
      <w:r w:rsidRPr="007E78A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- принятие ребенком на себя ответственности за возникновение и разрешение проблемы. 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</w:pPr>
      <w:r w:rsidRPr="007E78A2">
        <w:rPr>
          <w:rFonts w:ascii="Times New Roman" w:hAnsi="Times New Roman" w:cs="Times New Roman"/>
          <w:i/>
          <w:caps/>
          <w:color w:val="000000"/>
          <w:spacing w:val="-4"/>
          <w:sz w:val="22"/>
          <w:szCs w:val="22"/>
        </w:rPr>
        <w:t>Задача педагога</w:t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- 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>помочь вы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>явить связанные с проблемой факты и обстоятельства, причины, ко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торые привели к затруднению. </w:t>
      </w:r>
      <w:r w:rsidRPr="007E78A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Поисковый этап может представлять собой длительный процесс, </w:t>
      </w:r>
      <w:r w:rsidRPr="007E78A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включающий обсуждение, наблюдение, встречи с людьми, которые имеют </w:t>
      </w:r>
      <w:proofErr w:type="gramStart"/>
      <w:r w:rsidRPr="007E78A2">
        <w:rPr>
          <w:rFonts w:ascii="Times New Roman" w:hAnsi="Times New Roman" w:cs="Times New Roman"/>
          <w:color w:val="000000"/>
          <w:spacing w:val="-7"/>
          <w:sz w:val="22"/>
          <w:szCs w:val="22"/>
        </w:rPr>
        <w:t>отношение</w:t>
      </w:r>
      <w:proofErr w:type="gramEnd"/>
      <w:r w:rsidRPr="007E78A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как к истории возникновения проблемы, так и к разрешению ее. </w:t>
      </w:r>
      <w:r w:rsidRPr="007E78A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Обсуждение возможных последствий предполагает владение педагогом </w:t>
      </w:r>
      <w:r w:rsidRPr="007E78A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умением </w:t>
      </w:r>
      <w:r w:rsidRPr="007E78A2">
        <w:rPr>
          <w:rFonts w:ascii="Times New Roman" w:hAnsi="Times New Roman" w:cs="Times New Roman"/>
          <w:color w:val="000000"/>
          <w:spacing w:val="-8"/>
          <w:sz w:val="22"/>
          <w:szCs w:val="22"/>
        </w:rPr>
        <w:lastRenderedPageBreak/>
        <w:t>предвидеть, предсказать, что произойдет в ближайший период, че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>рез год, при переходе на следующую ступень обучения и т.д., если не при</w:t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нимать никаких действий. По ходу выявления фактов и причин появляются </w:t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предварительные, «рабочие», выводы и способы выхода из проблемы. 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>Важно проявлять внимание к любым способам, которые называет ребенок, не высказывать оценочных и критических суждений. Стимулирование такого рода активности ребенка – необходимое услови</w:t>
      </w:r>
      <w:r w:rsidRPr="007E78A2">
        <w:rPr>
          <w:rFonts w:ascii="Times New Roman" w:hAnsi="Times New Roman" w:cs="Times New Roman"/>
          <w:color w:val="000000"/>
          <w:spacing w:val="-1"/>
          <w:sz w:val="22"/>
          <w:szCs w:val="22"/>
        </w:rPr>
        <w:t>е деятельности педагога. Обсуждение преимуществ того или иного спо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соба имеет целью выбор самим ребёнком адекватного его состоянию способа разрешений проблемы.  </w:t>
      </w:r>
      <w:r w:rsidRPr="007E78A2">
        <w:rPr>
          <w:rFonts w:ascii="Times New Roman" w:hAnsi="Times New Roman" w:cs="Times New Roman"/>
          <w:i/>
          <w:caps/>
          <w:color w:val="000000"/>
          <w:spacing w:val="-4"/>
          <w:sz w:val="22"/>
          <w:szCs w:val="22"/>
        </w:rPr>
        <w:t>Задача педагога</w:t>
      </w:r>
      <w:r w:rsidRPr="007E78A2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поддержать ребенка в любом выборе и выразить </w:t>
      </w:r>
      <w:r w:rsidRPr="007E78A2"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  <w:t>свою готовность помочь в любом случае.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2"/>
          <w:w w:val="101"/>
          <w:sz w:val="22"/>
          <w:szCs w:val="22"/>
        </w:rPr>
      </w:pPr>
      <w:r w:rsidRPr="007E78A2">
        <w:rPr>
          <w:rFonts w:ascii="Times New Roman" w:hAnsi="Times New Roman" w:cs="Times New Roman"/>
          <w:b/>
          <w:caps/>
          <w:color w:val="000000"/>
          <w:spacing w:val="-5"/>
          <w:w w:val="101"/>
          <w:sz w:val="22"/>
          <w:szCs w:val="22"/>
        </w:rPr>
        <w:t>Договорный этап</w:t>
      </w:r>
      <w:r w:rsidRPr="007E78A2">
        <w:rPr>
          <w:rFonts w:ascii="Times New Roman" w:hAnsi="Times New Roman" w:cs="Times New Roman"/>
          <w:b/>
          <w:color w:val="000000"/>
          <w:spacing w:val="-5"/>
          <w:w w:val="101"/>
          <w:sz w:val="22"/>
          <w:szCs w:val="22"/>
        </w:rPr>
        <w:t xml:space="preserve"> -</w:t>
      </w:r>
      <w:r w:rsidRPr="007E78A2">
        <w:rPr>
          <w:rFonts w:ascii="Times New Roman" w:hAnsi="Times New Roman" w:cs="Times New Roman"/>
          <w:color w:val="000000"/>
          <w:spacing w:val="-5"/>
          <w:w w:val="101"/>
          <w:sz w:val="22"/>
          <w:szCs w:val="22"/>
        </w:rPr>
        <w:t xml:space="preserve"> проектирование действий педагога и ребенка </w:t>
      </w:r>
      <w:r w:rsidRPr="007E78A2">
        <w:rPr>
          <w:rFonts w:ascii="Times New Roman" w:hAnsi="Times New Roman" w:cs="Times New Roman"/>
          <w:color w:val="000000"/>
          <w:spacing w:val="-9"/>
          <w:w w:val="101"/>
          <w:sz w:val="22"/>
          <w:szCs w:val="22"/>
        </w:rPr>
        <w:t xml:space="preserve">(разделение  функций  и   ответственности  по  решению   проблемы), налаживание договорных отношений и заключение договора в любой </w:t>
      </w:r>
      <w:r w:rsidRPr="007E78A2">
        <w:rPr>
          <w:rFonts w:ascii="Times New Roman" w:hAnsi="Times New Roman" w:cs="Times New Roman"/>
          <w:color w:val="000000"/>
          <w:spacing w:val="-12"/>
          <w:w w:val="101"/>
          <w:sz w:val="22"/>
          <w:szCs w:val="22"/>
        </w:rPr>
        <w:t xml:space="preserve">    форме.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</w:pPr>
      <w:r w:rsidRPr="007E78A2">
        <w:rPr>
          <w:rFonts w:ascii="Times New Roman" w:hAnsi="Times New Roman" w:cs="Times New Roman"/>
          <w:i/>
          <w:caps/>
          <w:color w:val="000000"/>
          <w:spacing w:val="-10"/>
          <w:w w:val="107"/>
          <w:sz w:val="22"/>
          <w:szCs w:val="22"/>
        </w:rPr>
        <w:t xml:space="preserve">Цель </w:t>
      </w:r>
      <w:r w:rsidRPr="007E78A2">
        <w:rPr>
          <w:rFonts w:ascii="Times New Roman" w:hAnsi="Times New Roman" w:cs="Times New Roman"/>
          <w:i/>
          <w:caps/>
          <w:color w:val="000000"/>
          <w:spacing w:val="-5"/>
          <w:w w:val="107"/>
          <w:sz w:val="22"/>
          <w:szCs w:val="22"/>
        </w:rPr>
        <w:t xml:space="preserve"> этапа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t xml:space="preserve"> - выстраивание </w:t>
      </w:r>
      <w:r w:rsidRPr="007E78A2">
        <w:rPr>
          <w:rFonts w:ascii="Times New Roman" w:hAnsi="Times New Roman" w:cs="Times New Roman"/>
          <w:color w:val="000000"/>
          <w:spacing w:val="-8"/>
          <w:w w:val="107"/>
          <w:sz w:val="22"/>
          <w:szCs w:val="22"/>
        </w:rPr>
        <w:t>взаимодействия школьника и педагога в направлении решения пробле</w:t>
      </w:r>
      <w:r w:rsidRPr="007E78A2">
        <w:rPr>
          <w:rFonts w:ascii="Times New Roman" w:hAnsi="Times New Roman" w:cs="Times New Roman"/>
          <w:color w:val="000000"/>
          <w:spacing w:val="-8"/>
          <w:w w:val="107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9"/>
          <w:w w:val="107"/>
          <w:sz w:val="22"/>
          <w:szCs w:val="22"/>
        </w:rPr>
        <w:t xml:space="preserve">мы, и главное, в распределении действий на добровольной основе: кто и </w:t>
      </w:r>
      <w:r w:rsidRPr="007E78A2"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  <w:t xml:space="preserve">что берет па себя.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8"/>
          <w:w w:val="107"/>
          <w:sz w:val="22"/>
          <w:szCs w:val="22"/>
        </w:rPr>
      </w:pPr>
      <w:r w:rsidRPr="007E78A2">
        <w:rPr>
          <w:rFonts w:ascii="Times New Roman" w:hAnsi="Times New Roman" w:cs="Times New Roman"/>
          <w:i/>
          <w:caps/>
          <w:color w:val="000000"/>
          <w:spacing w:val="-4"/>
          <w:sz w:val="22"/>
          <w:szCs w:val="22"/>
        </w:rPr>
        <w:t>Задача педагога</w:t>
      </w:r>
      <w:r w:rsidRPr="007E78A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– </w:t>
      </w:r>
      <w:r w:rsidRPr="007E78A2">
        <w:rPr>
          <w:rFonts w:ascii="Times New Roman" w:hAnsi="Times New Roman" w:cs="Times New Roman"/>
          <w:color w:val="000000"/>
          <w:spacing w:val="-9"/>
          <w:w w:val="101"/>
          <w:sz w:val="22"/>
          <w:szCs w:val="22"/>
        </w:rPr>
        <w:t>согласование с ребенком плана действий по решению проблемы и заключение с ним договора</w:t>
      </w:r>
      <w:r w:rsidRPr="007E78A2">
        <w:rPr>
          <w:rFonts w:ascii="Times New Roman" w:hAnsi="Times New Roman" w:cs="Times New Roman"/>
          <w:color w:val="000000"/>
          <w:spacing w:val="-12"/>
          <w:w w:val="101"/>
          <w:sz w:val="22"/>
          <w:szCs w:val="22"/>
        </w:rPr>
        <w:t xml:space="preserve">. </w:t>
      </w:r>
      <w:r w:rsidRPr="007E78A2"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  <w:t xml:space="preserve">Ориентация на способность ребенка самостоятельно </w:t>
      </w:r>
      <w:r w:rsidRPr="007E78A2">
        <w:rPr>
          <w:rFonts w:ascii="Times New Roman" w:hAnsi="Times New Roman" w:cs="Times New Roman"/>
          <w:color w:val="000000"/>
          <w:spacing w:val="-11"/>
          <w:w w:val="107"/>
          <w:sz w:val="22"/>
          <w:szCs w:val="22"/>
        </w:rPr>
        <w:t xml:space="preserve">преодолевать трудности открывает путь к </w:t>
      </w:r>
      <w:proofErr w:type="spellStart"/>
      <w:r w:rsidRPr="007E78A2">
        <w:rPr>
          <w:rFonts w:ascii="Times New Roman" w:hAnsi="Times New Roman" w:cs="Times New Roman"/>
          <w:color w:val="000000"/>
          <w:spacing w:val="-11"/>
          <w:w w:val="107"/>
          <w:sz w:val="22"/>
          <w:szCs w:val="22"/>
        </w:rPr>
        <w:t>простраиванию</w:t>
      </w:r>
      <w:proofErr w:type="spellEnd"/>
      <w:r w:rsidRPr="007E78A2">
        <w:rPr>
          <w:rFonts w:ascii="Times New Roman" w:hAnsi="Times New Roman" w:cs="Times New Roman"/>
          <w:color w:val="000000"/>
          <w:spacing w:val="-11"/>
          <w:w w:val="107"/>
          <w:sz w:val="22"/>
          <w:szCs w:val="22"/>
        </w:rPr>
        <w:t xml:space="preserve"> действий. 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t>В результате разделения функций открывается возможность про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softHyphen/>
        <w:t xml:space="preserve">ектирования своей </w:t>
      </w:r>
      <w:proofErr w:type="gramStart"/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t>деятельности</w:t>
      </w:r>
      <w:proofErr w:type="gramEnd"/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t xml:space="preserve"> как школьником, так и педагогом. Же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 xml:space="preserve">лание ребенка самостоятельно </w:t>
      </w:r>
      <w:proofErr w:type="gramStart"/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>предпринимать усилия</w:t>
      </w:r>
      <w:proofErr w:type="gramEnd"/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 xml:space="preserve"> для решения своей 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t>проблемы - уже само по себе является важным результатом педагогиче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4"/>
          <w:w w:val="107"/>
          <w:sz w:val="22"/>
          <w:szCs w:val="22"/>
        </w:rPr>
        <w:t xml:space="preserve">ской работы. Однако этот порыв может оказаться неуспешным, если не </w:t>
      </w:r>
      <w:r w:rsidRPr="007E78A2">
        <w:rPr>
          <w:rFonts w:ascii="Times New Roman" w:hAnsi="Times New Roman" w:cs="Times New Roman"/>
          <w:color w:val="000000"/>
          <w:spacing w:val="-8"/>
          <w:w w:val="107"/>
          <w:sz w:val="22"/>
          <w:szCs w:val="22"/>
        </w:rPr>
        <w:t>будет помощи взрослого.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E78A2">
        <w:rPr>
          <w:rFonts w:ascii="Times New Roman" w:hAnsi="Times New Roman" w:cs="Times New Roman"/>
          <w:b/>
          <w:caps/>
          <w:color w:val="000000"/>
          <w:spacing w:val="-2"/>
          <w:w w:val="115"/>
          <w:sz w:val="22"/>
          <w:szCs w:val="22"/>
        </w:rPr>
        <w:t xml:space="preserve">Деятельностный Этап: 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а) действует сам ребенок: со стороны педагога - одобрение его </w:t>
      </w:r>
      <w:r w:rsidRPr="007E78A2">
        <w:rPr>
          <w:rFonts w:ascii="Times New Roman" w:hAnsi="Times New Roman" w:cs="Times New Roman"/>
          <w:color w:val="000000"/>
          <w:spacing w:val="-1"/>
          <w:sz w:val="22"/>
          <w:szCs w:val="22"/>
        </w:rPr>
        <w:t>действий, стимулирование, обращение внимания на успешн</w:t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ость самостоятельных шагов, поощрение инициативы; </w:t>
      </w:r>
      <w:r w:rsidRPr="007E78A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б) действует сам педагог: координация действий специалистов в </w:t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школе и вне ее, прямая безотлагательная помощь школьнику, </w:t>
      </w:r>
      <w:r w:rsidRPr="007E78A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подстановка себя </w:t>
      </w:r>
      <w:r w:rsidRPr="007E78A2">
        <w:rPr>
          <w:rFonts w:ascii="Times New Roman" w:hAnsi="Times New Roman" w:cs="Times New Roman"/>
          <w:color w:val="000000"/>
          <w:spacing w:val="-7"/>
          <w:sz w:val="22"/>
          <w:szCs w:val="22"/>
        </w:rPr>
        <w:lastRenderedPageBreak/>
        <w:t xml:space="preserve">вместо ребенка.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w w:val="107"/>
          <w:sz w:val="22"/>
          <w:szCs w:val="22"/>
        </w:rPr>
      </w:pPr>
      <w:r w:rsidRPr="007E78A2">
        <w:rPr>
          <w:rFonts w:ascii="Times New Roman" w:hAnsi="Times New Roman" w:cs="Times New Roman"/>
          <w:i/>
          <w:caps/>
          <w:color w:val="000000"/>
          <w:spacing w:val="-1"/>
          <w:w w:val="107"/>
          <w:sz w:val="22"/>
          <w:szCs w:val="22"/>
        </w:rPr>
        <w:t xml:space="preserve">ЦЕЛЬ этапа - </w:t>
      </w:r>
      <w:r w:rsidRPr="007E78A2">
        <w:rPr>
          <w:rFonts w:ascii="Times New Roman" w:hAnsi="Times New Roman" w:cs="Times New Roman"/>
          <w:color w:val="000000"/>
          <w:spacing w:val="-3"/>
          <w:w w:val="107"/>
          <w:sz w:val="22"/>
          <w:szCs w:val="22"/>
        </w:rPr>
        <w:t>разрешение проблемы ребёнком при содействии педагогов.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</w:pPr>
      <w:r w:rsidRPr="007E78A2">
        <w:rPr>
          <w:rFonts w:ascii="Times New Roman" w:hAnsi="Times New Roman" w:cs="Times New Roman"/>
          <w:i/>
          <w:caps/>
          <w:color w:val="000000"/>
          <w:spacing w:val="-3"/>
          <w:w w:val="107"/>
          <w:sz w:val="22"/>
          <w:szCs w:val="22"/>
        </w:rPr>
        <w:t>Задача педагога</w:t>
      </w:r>
      <w:r w:rsidRPr="007E78A2">
        <w:rPr>
          <w:rFonts w:ascii="Times New Roman" w:hAnsi="Times New Roman" w:cs="Times New Roman"/>
          <w:color w:val="000000"/>
          <w:spacing w:val="-3"/>
          <w:w w:val="107"/>
          <w:sz w:val="22"/>
          <w:szCs w:val="22"/>
        </w:rPr>
        <w:t xml:space="preserve"> - ч</w:t>
      </w:r>
      <w:r w:rsidRPr="007E78A2">
        <w:rPr>
          <w:rFonts w:ascii="Times New Roman" w:hAnsi="Times New Roman" w:cs="Times New Roman"/>
          <w:color w:val="000000"/>
          <w:spacing w:val="-1"/>
          <w:w w:val="107"/>
          <w:sz w:val="22"/>
          <w:szCs w:val="22"/>
        </w:rPr>
        <w:t>то</w:t>
      </w:r>
      <w:r w:rsidRPr="007E78A2">
        <w:rPr>
          <w:rFonts w:ascii="Times New Roman" w:hAnsi="Times New Roman" w:cs="Times New Roman"/>
          <w:color w:val="000000"/>
          <w:spacing w:val="-3"/>
          <w:w w:val="107"/>
          <w:sz w:val="22"/>
          <w:szCs w:val="22"/>
        </w:rPr>
        <w:t xml:space="preserve">бы обеспечить успех, поддерживать человека и </w:t>
      </w:r>
      <w:proofErr w:type="spellStart"/>
      <w:proofErr w:type="gramStart"/>
      <w:r w:rsidRPr="007E78A2">
        <w:rPr>
          <w:rFonts w:ascii="Times New Roman" w:hAnsi="Times New Roman" w:cs="Times New Roman"/>
          <w:color w:val="000000"/>
          <w:spacing w:val="-3"/>
          <w:w w:val="107"/>
          <w:sz w:val="22"/>
          <w:szCs w:val="22"/>
        </w:rPr>
        <w:t>мо</w:t>
      </w:r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>рально-психологически</w:t>
      </w:r>
      <w:proofErr w:type="spellEnd"/>
      <w:proofErr w:type="gramEnd"/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 xml:space="preserve">, и, если надо, прямо защитить его интересы и права перед сверстниками, родителями, учителями, если это связано с </w:t>
      </w:r>
      <w:r w:rsidRPr="007E78A2"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  <w:t xml:space="preserve">обеспечением безопасности на пути самостоятельного действия. </w:t>
      </w:r>
      <w:r w:rsidRPr="007E78A2">
        <w:rPr>
          <w:rFonts w:ascii="Times New Roman" w:hAnsi="Times New Roman" w:cs="Times New Roman"/>
          <w:color w:val="000000"/>
          <w:spacing w:val="-3"/>
          <w:w w:val="107"/>
          <w:sz w:val="22"/>
          <w:szCs w:val="22"/>
        </w:rPr>
        <w:t xml:space="preserve">Разрешение проблемы часто требует привлечения специалистов: </w:t>
      </w:r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 xml:space="preserve">психолога, врача, психоневролога, социального работника и, безусловно, </w:t>
      </w:r>
      <w:r w:rsidRPr="007E78A2">
        <w:rPr>
          <w:rFonts w:ascii="Times New Roman" w:hAnsi="Times New Roman" w:cs="Times New Roman"/>
          <w:color w:val="000000"/>
          <w:spacing w:val="-5"/>
          <w:w w:val="107"/>
          <w:sz w:val="22"/>
          <w:szCs w:val="22"/>
        </w:rPr>
        <w:t>учителя-предметника. Поэтому педагог не только обращается к специа</w:t>
      </w:r>
      <w:r w:rsidRPr="007E78A2">
        <w:rPr>
          <w:rFonts w:ascii="Times New Roman" w:hAnsi="Times New Roman" w:cs="Times New Roman"/>
          <w:color w:val="000000"/>
          <w:spacing w:val="-2"/>
          <w:w w:val="107"/>
          <w:sz w:val="22"/>
          <w:szCs w:val="22"/>
        </w:rPr>
        <w:t xml:space="preserve">листам за консультацией, но и координирует действия их по оказанию </w:t>
      </w:r>
      <w:r w:rsidRPr="007E78A2">
        <w:rPr>
          <w:rFonts w:ascii="Times New Roman" w:hAnsi="Times New Roman" w:cs="Times New Roman"/>
          <w:color w:val="000000"/>
          <w:spacing w:val="-7"/>
          <w:w w:val="107"/>
          <w:sz w:val="22"/>
          <w:szCs w:val="22"/>
        </w:rPr>
        <w:t>помощи ребенку в разрешении проблем.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E78A2">
        <w:rPr>
          <w:rFonts w:ascii="Times New Roman" w:hAnsi="Times New Roman" w:cs="Times New Roman"/>
          <w:b/>
          <w:caps/>
          <w:color w:val="000000"/>
          <w:sz w:val="22"/>
          <w:szCs w:val="22"/>
        </w:rPr>
        <w:t>Рефлексивный этап</w:t>
      </w:r>
      <w:r w:rsidRPr="007E78A2">
        <w:rPr>
          <w:rFonts w:ascii="Times New Roman" w:hAnsi="Times New Roman" w:cs="Times New Roman"/>
          <w:color w:val="000000"/>
          <w:sz w:val="22"/>
          <w:szCs w:val="22"/>
        </w:rPr>
        <w:t xml:space="preserve"> - совместное с ребенком обсуждение успехов и </w:t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>неудач предыдущих этапов деятельности, констатация факта раз</w:t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решимости проблемы или </w:t>
      </w:r>
      <w:proofErr w:type="spellStart"/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>переформулирование</w:t>
      </w:r>
      <w:proofErr w:type="spellEnd"/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затруднения, ос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мысление ребенком и педагогом нового опыта жизнедеятельности.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</w:pPr>
      <w:r w:rsidRPr="007E78A2">
        <w:rPr>
          <w:rFonts w:ascii="Times New Roman" w:hAnsi="Times New Roman" w:cs="Times New Roman"/>
          <w:i/>
          <w:caps/>
          <w:color w:val="000000"/>
          <w:w w:val="107"/>
          <w:sz w:val="22"/>
          <w:szCs w:val="22"/>
        </w:rPr>
        <w:t>ЦЕЛЬ этапа</w:t>
      </w:r>
      <w:r w:rsidRPr="007E78A2">
        <w:rPr>
          <w:rFonts w:ascii="Times New Roman" w:hAnsi="Times New Roman" w:cs="Times New Roman"/>
          <w:color w:val="000000"/>
          <w:w w:val="107"/>
          <w:sz w:val="22"/>
          <w:szCs w:val="22"/>
        </w:rPr>
        <w:t xml:space="preserve"> - </w:t>
      </w:r>
      <w:r w:rsidRPr="007E78A2">
        <w:rPr>
          <w:rFonts w:ascii="Times New Roman" w:hAnsi="Times New Roman" w:cs="Times New Roman"/>
          <w:color w:val="000000"/>
          <w:spacing w:val="-6"/>
          <w:w w:val="107"/>
          <w:sz w:val="22"/>
          <w:szCs w:val="22"/>
        </w:rPr>
        <w:t>обсуждение с ребенком продвижения к разрешению проблемы, вы</w:t>
      </w:r>
      <w:r w:rsidRPr="007E78A2">
        <w:rPr>
          <w:rFonts w:ascii="Times New Roman" w:hAnsi="Times New Roman" w:cs="Times New Roman"/>
          <w:color w:val="000000"/>
          <w:spacing w:val="-4"/>
          <w:w w:val="107"/>
          <w:sz w:val="22"/>
          <w:szCs w:val="22"/>
        </w:rPr>
        <w:t>деление ключевых моментов, подтверждающих правильность или оши</w:t>
      </w:r>
      <w:r w:rsidRPr="007E78A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бочность спроектированных действий.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w w:val="105"/>
          <w:sz w:val="22"/>
          <w:szCs w:val="22"/>
        </w:rPr>
      </w:pPr>
      <w:r w:rsidRPr="007E78A2">
        <w:rPr>
          <w:rFonts w:ascii="Times New Roman" w:hAnsi="Times New Roman" w:cs="Times New Roman"/>
          <w:color w:val="000000"/>
          <w:w w:val="105"/>
          <w:sz w:val="22"/>
          <w:szCs w:val="22"/>
        </w:rPr>
        <w:t xml:space="preserve"> </w:t>
      </w:r>
      <w:r w:rsidRPr="007E78A2">
        <w:rPr>
          <w:rFonts w:ascii="Times New Roman" w:hAnsi="Times New Roman" w:cs="Times New Roman"/>
          <w:i/>
          <w:caps/>
          <w:color w:val="000000"/>
          <w:w w:val="105"/>
          <w:sz w:val="22"/>
          <w:szCs w:val="22"/>
        </w:rPr>
        <w:t xml:space="preserve">Задача </w:t>
      </w:r>
      <w:r w:rsidRPr="007E78A2">
        <w:rPr>
          <w:rFonts w:ascii="Times New Roman" w:hAnsi="Times New Roman" w:cs="Times New Roman"/>
          <w:bCs/>
          <w:i/>
          <w:caps/>
          <w:color w:val="000000"/>
          <w:w w:val="105"/>
          <w:sz w:val="22"/>
          <w:szCs w:val="22"/>
        </w:rPr>
        <w:t>педагога</w:t>
      </w:r>
      <w:r w:rsidRPr="007E78A2">
        <w:rPr>
          <w:rFonts w:ascii="Times New Roman" w:hAnsi="Times New Roman" w:cs="Times New Roman"/>
          <w:b/>
          <w:bCs/>
          <w:color w:val="000000"/>
          <w:w w:val="105"/>
          <w:sz w:val="22"/>
          <w:szCs w:val="22"/>
        </w:rPr>
        <w:t xml:space="preserve"> – </w:t>
      </w:r>
      <w:r w:rsidRPr="007E78A2">
        <w:rPr>
          <w:rFonts w:ascii="Times New Roman" w:hAnsi="Times New Roman" w:cs="Times New Roman"/>
          <w:color w:val="000000"/>
          <w:w w:val="105"/>
          <w:sz w:val="22"/>
          <w:szCs w:val="22"/>
        </w:rPr>
        <w:t>создать условия, в которых школьник ана</w:t>
      </w:r>
      <w:r w:rsidRPr="007E78A2">
        <w:rPr>
          <w:rFonts w:ascii="Times New Roman" w:hAnsi="Times New Roman" w:cs="Times New Roman"/>
          <w:color w:val="000000"/>
          <w:spacing w:val="-2"/>
          <w:w w:val="105"/>
          <w:sz w:val="22"/>
          <w:szCs w:val="22"/>
        </w:rPr>
        <w:t>лизирует свои действия, сам оценивает как способ действий, так и дос</w:t>
      </w:r>
      <w:r w:rsidRPr="007E78A2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 xml:space="preserve">тигнутый результат. Важно </w:t>
      </w:r>
      <w:proofErr w:type="gramStart"/>
      <w:r w:rsidRPr="007E78A2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>помогать ребенку замечать</w:t>
      </w:r>
      <w:proofErr w:type="gramEnd"/>
      <w:r w:rsidRPr="007E78A2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 xml:space="preserve"> те изменения, ко</w:t>
      </w:r>
      <w:r w:rsidRPr="007E78A2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 xml:space="preserve">торые происходят как в нем самом, так и вокруг него. </w:t>
      </w:r>
      <w:r w:rsidRPr="007E78A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Особое внимание педагог прояв</w:t>
      </w:r>
      <w:r w:rsidRPr="007E78A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>ляет к чувствам и эмоциям ребенка, оказывает помощь в выражении соб</w:t>
      </w:r>
      <w:r w:rsidRPr="007E78A2">
        <w:rPr>
          <w:rFonts w:ascii="Times New Roman" w:hAnsi="Times New Roman" w:cs="Times New Roman"/>
          <w:color w:val="000000"/>
          <w:w w:val="105"/>
          <w:sz w:val="22"/>
          <w:szCs w:val="22"/>
        </w:rPr>
        <w:t xml:space="preserve">ственных чувств.  </w:t>
      </w:r>
      <w:r w:rsidRPr="007E78A2">
        <w:rPr>
          <w:rFonts w:ascii="Times New Roman" w:hAnsi="Times New Roman" w:cs="Times New Roman"/>
          <w:color w:val="000000"/>
          <w:spacing w:val="-1"/>
          <w:w w:val="105"/>
          <w:sz w:val="22"/>
          <w:szCs w:val="22"/>
        </w:rPr>
        <w:t xml:space="preserve">Рефлексивный этап может </w:t>
      </w:r>
      <w:proofErr w:type="gramStart"/>
      <w:r w:rsidRPr="007E78A2">
        <w:rPr>
          <w:rFonts w:ascii="Times New Roman" w:hAnsi="Times New Roman" w:cs="Times New Roman"/>
          <w:color w:val="000000"/>
          <w:spacing w:val="-1"/>
          <w:w w:val="105"/>
          <w:sz w:val="22"/>
          <w:szCs w:val="22"/>
        </w:rPr>
        <w:t>быть</w:t>
      </w:r>
      <w:proofErr w:type="gramEnd"/>
      <w:r w:rsidRPr="007E78A2">
        <w:rPr>
          <w:rFonts w:ascii="Times New Roman" w:hAnsi="Times New Roman" w:cs="Times New Roman"/>
          <w:color w:val="000000"/>
          <w:spacing w:val="-1"/>
          <w:w w:val="105"/>
          <w:sz w:val="22"/>
          <w:szCs w:val="22"/>
        </w:rPr>
        <w:t xml:space="preserve"> как самостоятельно </w:t>
      </w:r>
      <w:r w:rsidRPr="007E78A2">
        <w:rPr>
          <w:rFonts w:ascii="Times New Roman" w:hAnsi="Times New Roman" w:cs="Times New Roman"/>
          <w:color w:val="000000"/>
          <w:spacing w:val="-6"/>
          <w:w w:val="105"/>
          <w:sz w:val="22"/>
          <w:szCs w:val="22"/>
        </w:rPr>
        <w:t>выделен, так и пронизывать всю деятельность.</w:t>
      </w:r>
      <w:r w:rsidRPr="007E78A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 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8A2">
        <w:rPr>
          <w:rFonts w:ascii="Times New Roman" w:hAnsi="Times New Roman" w:cs="Times New Roman"/>
          <w:caps/>
          <w:color w:val="000000"/>
          <w:w w:val="105"/>
          <w:sz w:val="22"/>
          <w:szCs w:val="22"/>
        </w:rPr>
        <w:t>И</w:t>
      </w:r>
      <w:r w:rsidRPr="007E78A2">
        <w:rPr>
          <w:rFonts w:ascii="Times New Roman" w:hAnsi="Times New Roman" w:cs="Times New Roman"/>
          <w:caps/>
          <w:color w:val="000000"/>
          <w:spacing w:val="-3"/>
          <w:w w:val="105"/>
          <w:sz w:val="22"/>
          <w:szCs w:val="22"/>
        </w:rPr>
        <w:t>ндивидуальная работа</w:t>
      </w:r>
      <w:r w:rsidRPr="007E78A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 xml:space="preserve"> преду</w:t>
      </w:r>
      <w:r w:rsidRPr="007E78A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сматривает особую форму педагогической деятельности, в основу кото</w:t>
      </w:r>
      <w:r w:rsidRPr="007E78A2">
        <w:rPr>
          <w:rFonts w:ascii="Times New Roman" w:hAnsi="Times New Roman" w:cs="Times New Roman"/>
          <w:color w:val="000000"/>
          <w:w w:val="105"/>
          <w:sz w:val="22"/>
          <w:szCs w:val="22"/>
        </w:rPr>
        <w:t>рой положен новый для российской педагогики метод - индивидуаль</w:t>
      </w:r>
      <w:r w:rsidRPr="007E78A2">
        <w:rPr>
          <w:rFonts w:ascii="Times New Roman" w:hAnsi="Times New Roman" w:cs="Times New Roman"/>
          <w:color w:val="000000"/>
          <w:w w:val="119"/>
          <w:sz w:val="22"/>
          <w:szCs w:val="22"/>
        </w:rPr>
        <w:t xml:space="preserve">ное педагогическое консультирование. </w:t>
      </w:r>
      <w:r w:rsidRPr="007E78A2">
        <w:rPr>
          <w:rFonts w:ascii="Times New Roman" w:hAnsi="Times New Roman" w:cs="Times New Roman"/>
          <w:color w:val="000000"/>
          <w:spacing w:val="-3"/>
          <w:sz w:val="22"/>
          <w:szCs w:val="22"/>
        </w:rPr>
        <w:t>Суть его сводится к тому, чтобы способствовать и облегчать процесс преодоления препятствий, трудностей и проблем, мешающих жиз</w:t>
      </w:r>
      <w:r w:rsidRPr="007E78A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ненной успешности. </w:t>
      </w:r>
      <w:r w:rsidRPr="007E78A2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Педагог-консультант не решает проблему за </w:t>
      </w:r>
      <w:r w:rsidRPr="007E78A2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lastRenderedPageBreak/>
        <w:t>ре</w:t>
      </w:r>
      <w:r w:rsidRPr="007E78A2">
        <w:rPr>
          <w:rFonts w:ascii="Times New Roman" w:hAnsi="Times New Roman" w:cs="Times New Roman"/>
          <w:i/>
          <w:iCs/>
          <w:color w:val="000000"/>
          <w:spacing w:val="-6"/>
          <w:sz w:val="22"/>
          <w:szCs w:val="22"/>
        </w:rPr>
        <w:t>бенка, а лишь помогает ему сделать адекватный выбор из представлен</w:t>
      </w:r>
      <w:r w:rsidRPr="007E78A2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ных разных вариантов решения проблемы и поддерживает самостоя</w:t>
      </w:r>
      <w:r w:rsidRPr="007E78A2">
        <w:rPr>
          <w:rFonts w:ascii="Times New Roman" w:hAnsi="Times New Roman" w:cs="Times New Roman"/>
          <w:i/>
          <w:iCs/>
          <w:color w:val="000000"/>
          <w:spacing w:val="-5"/>
          <w:sz w:val="22"/>
          <w:szCs w:val="22"/>
        </w:rPr>
        <w:t>тельные действия ребенка в осуществлении его личного выбора.</w:t>
      </w:r>
    </w:p>
    <w:p w:rsidR="007E78A2" w:rsidRPr="007E78A2" w:rsidRDefault="007E78A2" w:rsidP="007E78A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78A2">
        <w:rPr>
          <w:rFonts w:ascii="Times New Roman" w:hAnsi="Times New Roman" w:cs="Times New Roman"/>
          <w:caps/>
          <w:color w:val="000000"/>
          <w:spacing w:val="-1"/>
          <w:w w:val="103"/>
          <w:sz w:val="22"/>
          <w:szCs w:val="22"/>
        </w:rPr>
        <w:t>База для са</w:t>
      </w:r>
      <w:r w:rsidRPr="007E78A2">
        <w:rPr>
          <w:rFonts w:ascii="Times New Roman" w:hAnsi="Times New Roman" w:cs="Times New Roman"/>
          <w:caps/>
          <w:color w:val="000000"/>
          <w:w w:val="103"/>
          <w:sz w:val="22"/>
          <w:szCs w:val="22"/>
        </w:rPr>
        <w:t>мообразования и саморазвития</w:t>
      </w:r>
      <w:r w:rsidRPr="007E78A2">
        <w:rPr>
          <w:rFonts w:ascii="Times New Roman" w:hAnsi="Times New Roman" w:cs="Times New Roman"/>
          <w:color w:val="000000"/>
          <w:w w:val="103"/>
          <w:sz w:val="22"/>
          <w:szCs w:val="22"/>
        </w:rPr>
        <w:t xml:space="preserve"> - значимые для детей предметы, </w:t>
      </w:r>
      <w:r w:rsidRPr="007E78A2">
        <w:rPr>
          <w:rFonts w:ascii="Times New Roman" w:hAnsi="Times New Roman" w:cs="Times New Roman"/>
          <w:color w:val="000000"/>
          <w:spacing w:val="-1"/>
          <w:w w:val="103"/>
          <w:sz w:val="22"/>
          <w:szCs w:val="22"/>
        </w:rPr>
        <w:t>явления, ценности, опыт; знания о человеке и окружающем мире, отно</w:t>
      </w:r>
      <w:r w:rsidRPr="007E78A2">
        <w:rPr>
          <w:rFonts w:ascii="Times New Roman" w:hAnsi="Times New Roman" w:cs="Times New Roman"/>
          <w:color w:val="000000"/>
          <w:spacing w:val="-3"/>
          <w:w w:val="103"/>
          <w:sz w:val="22"/>
          <w:szCs w:val="22"/>
        </w:rPr>
        <w:t>шениях между ними; выработанные культурой духовные идеалы и нравственные нормы; способы познания и понимания себя и мира; виды дея</w:t>
      </w:r>
      <w:r w:rsidRPr="007E78A2">
        <w:rPr>
          <w:rFonts w:ascii="Times New Roman" w:hAnsi="Times New Roman" w:cs="Times New Roman"/>
          <w:color w:val="000000"/>
          <w:spacing w:val="-3"/>
          <w:w w:val="103"/>
          <w:sz w:val="22"/>
          <w:szCs w:val="22"/>
        </w:rPr>
        <w:softHyphen/>
      </w:r>
      <w:r w:rsidRPr="007E78A2">
        <w:rPr>
          <w:rFonts w:ascii="Times New Roman" w:hAnsi="Times New Roman" w:cs="Times New Roman"/>
          <w:color w:val="000000"/>
          <w:w w:val="103"/>
          <w:sz w:val="22"/>
          <w:szCs w:val="22"/>
        </w:rPr>
        <w:t>тельности, дающие практику самооп</w:t>
      </w:r>
      <w:r w:rsidR="00464D61">
        <w:rPr>
          <w:rFonts w:ascii="Times New Roman" w:hAnsi="Times New Roman" w:cs="Times New Roman"/>
          <w:color w:val="000000"/>
          <w:w w:val="103"/>
          <w:sz w:val="22"/>
          <w:szCs w:val="22"/>
        </w:rPr>
        <w:t>ределения и самореализации (воз</w:t>
      </w:r>
      <w:r w:rsidRPr="007E78A2">
        <w:rPr>
          <w:rFonts w:ascii="Times New Roman" w:hAnsi="Times New Roman" w:cs="Times New Roman"/>
          <w:color w:val="000000"/>
          <w:w w:val="103"/>
          <w:sz w:val="22"/>
          <w:szCs w:val="22"/>
        </w:rPr>
        <w:t>можность «пробы сил») - физической, интеллектуальной, социально-</w:t>
      </w:r>
      <w:r w:rsidRPr="007E78A2">
        <w:rPr>
          <w:rFonts w:ascii="Times New Roman" w:hAnsi="Times New Roman" w:cs="Times New Roman"/>
          <w:color w:val="000000"/>
          <w:spacing w:val="-2"/>
          <w:w w:val="103"/>
          <w:sz w:val="22"/>
          <w:szCs w:val="22"/>
        </w:rPr>
        <w:t>поведенческой, художественной, коммуникативной, профессиональной;</w:t>
      </w:r>
      <w:proofErr w:type="gramEnd"/>
      <w:r w:rsidRPr="007E78A2">
        <w:rPr>
          <w:rFonts w:ascii="Times New Roman" w:hAnsi="Times New Roman" w:cs="Times New Roman"/>
          <w:color w:val="000000"/>
          <w:spacing w:val="-2"/>
          <w:w w:val="103"/>
          <w:sz w:val="22"/>
          <w:szCs w:val="22"/>
        </w:rPr>
        <w:t xml:space="preserve"> </w:t>
      </w:r>
      <w:r w:rsidRPr="007E78A2">
        <w:rPr>
          <w:rFonts w:ascii="Times New Roman" w:hAnsi="Times New Roman" w:cs="Times New Roman"/>
          <w:color w:val="000000"/>
          <w:spacing w:val="-4"/>
          <w:w w:val="103"/>
          <w:sz w:val="22"/>
          <w:szCs w:val="22"/>
        </w:rPr>
        <w:t>а также переживаемые детьми социальные ситуации и личные проблемы.</w:t>
      </w:r>
    </w:p>
    <w:p w:rsidR="00004886" w:rsidRDefault="00004886">
      <w:pPr>
        <w:ind w:firstLine="567"/>
        <w:jc w:val="both"/>
        <w:rPr>
          <w:rFonts w:ascii="Times New Roman" w:hAnsi="Times New Roman"/>
        </w:rPr>
      </w:pPr>
    </w:p>
    <w:p w:rsidR="00004886" w:rsidRDefault="00004886" w:rsidP="00BA7C6D">
      <w:pPr>
        <w:pageBreakBefore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Wingdings" w:hAnsi="Wingdings"/>
          <w:sz w:val="36"/>
          <w:szCs w:val="36"/>
        </w:rPr>
        <w:lastRenderedPageBreak/>
        <w:t></w:t>
      </w:r>
      <w:r>
        <w:rPr>
          <w:rFonts w:ascii="Times New Roman" w:hAnsi="Times New Roman"/>
          <w:sz w:val="36"/>
          <w:szCs w:val="36"/>
        </w:rPr>
        <w:t xml:space="preserve"> </w:t>
      </w:r>
      <w:r w:rsidR="00BA7C6D">
        <w:rPr>
          <w:rFonts w:ascii="Times New Roman" w:hAnsi="Times New Roman"/>
          <w:b/>
          <w:bCs/>
          <w:i/>
          <w:iCs/>
          <w:sz w:val="22"/>
          <w:szCs w:val="22"/>
        </w:rPr>
        <w:t>График взаимодействия с педагогами</w:t>
      </w:r>
    </w:p>
    <w:p w:rsidR="00004886" w:rsidRDefault="00004886" w:rsidP="00BA7C6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Times New Roman" w:eastAsia="Wingdings" w:hAnsi="Times New Roman" w:cs="Wingdings"/>
          <w:sz w:val="22"/>
          <w:szCs w:val="22"/>
        </w:rPr>
        <w:t>График</w:t>
      </w:r>
      <w:r w:rsidR="00BA7C6D">
        <w:rPr>
          <w:rFonts w:ascii="Times New Roman" w:hAnsi="Times New Roman"/>
          <w:sz w:val="22"/>
          <w:szCs w:val="22"/>
        </w:rPr>
        <w:t xml:space="preserve"> взаимодействия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0"/>
        <w:gridCol w:w="1984"/>
        <w:gridCol w:w="2439"/>
      </w:tblGrid>
      <w:tr w:rsidR="00004886"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BA7C6D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 (ФИО)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BA7C6D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BA7C6D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 сопровождения</w:t>
            </w:r>
          </w:p>
        </w:tc>
      </w:tr>
      <w:tr w:rsidR="00004886"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004886"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004886"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004886"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004886"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004886"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886" w:rsidRDefault="00004886">
            <w:pPr>
              <w:pStyle w:val="af5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004886" w:rsidRDefault="00004886" w:rsidP="00BA7C6D">
      <w:pPr>
        <w:pageBreakBefore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 СО</w:t>
      </w:r>
      <w:r w:rsidR="00BA7C6D">
        <w:rPr>
          <w:rFonts w:ascii="Times New Roman" w:hAnsi="Times New Roman"/>
          <w:b/>
          <w:bCs/>
          <w:sz w:val="28"/>
          <w:szCs w:val="28"/>
        </w:rPr>
        <w:t>ПРОВОЖДЕНИЕ</w:t>
      </w:r>
    </w:p>
    <w:p w:rsidR="00004886" w:rsidRDefault="00004886" w:rsidP="00BA7C6D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A7C6D">
        <w:rPr>
          <w:rFonts w:ascii="Times New Roman" w:hAnsi="Times New Roman"/>
          <w:b/>
          <w:bCs/>
          <w:sz w:val="22"/>
          <w:szCs w:val="22"/>
        </w:rPr>
        <w:t>НОЯБРЬ</w:t>
      </w:r>
      <w:r w:rsidR="00951760">
        <w:rPr>
          <w:rFonts w:ascii="Times New Roman" w:hAnsi="Times New Roman"/>
          <w:b/>
          <w:bCs/>
          <w:sz w:val="22"/>
          <w:szCs w:val="22"/>
        </w:rPr>
        <w:t xml:space="preserve"> - 1</w:t>
      </w:r>
    </w:p>
    <w:p w:rsidR="00BA7C6D" w:rsidRDefault="00BA7C6D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004886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004886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04886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004886" w:rsidRDefault="00004886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004886" w:rsidRDefault="00004886" w:rsidP="00BA7C6D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BA7C6D">
        <w:rPr>
          <w:rFonts w:ascii="Times New Roman" w:hAnsi="Times New Roman"/>
          <w:bCs/>
          <w:sz w:val="22"/>
          <w:szCs w:val="22"/>
        </w:rPr>
        <w:t>ноября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004886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04886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04886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BA7C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04886" w:rsidRDefault="00004886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4886" w:rsidRDefault="00004886" w:rsidP="00BA7C6D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="00BA7C6D">
        <w:rPr>
          <w:rFonts w:ascii="Times New Roman" w:hAnsi="Times New Roman"/>
          <w:b/>
          <w:bCs/>
          <w:sz w:val="22"/>
          <w:szCs w:val="22"/>
        </w:rPr>
        <w:t>В</w:t>
      </w:r>
      <w:r>
        <w:rPr>
          <w:rFonts w:ascii="Times New Roman" w:hAnsi="Times New Roman"/>
          <w:b/>
          <w:bCs/>
          <w:sz w:val="22"/>
          <w:szCs w:val="22"/>
        </w:rPr>
        <w:t xml:space="preserve">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</w:t>
      </w:r>
      <w:r w:rsidR="00BA7C6D">
        <w:rPr>
          <w:rFonts w:ascii="Times New Roman" w:hAnsi="Times New Roman"/>
          <w:bCs/>
          <w:sz w:val="22"/>
          <w:szCs w:val="22"/>
        </w:rPr>
        <w:t>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4886" w:rsidRDefault="00004886" w:rsidP="00BA7C6D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BA7C6D">
        <w:rPr>
          <w:rFonts w:ascii="Times New Roman" w:hAnsi="Times New Roman"/>
          <w:bCs/>
          <w:sz w:val="22"/>
          <w:szCs w:val="22"/>
        </w:rPr>
        <w:t>ноября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004886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04886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04886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886" w:rsidRDefault="00BA7C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86" w:rsidRDefault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04886" w:rsidRDefault="00004886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004886" w:rsidRDefault="00004886" w:rsidP="00BA7C6D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="00BA7C6D"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A7C6D"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004886" w:rsidRDefault="0000488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br w:type="page"/>
      </w: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НОЯБРЬ - 2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>________ ноября)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>________ ноября)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Wingdings" w:eastAsia="Wingdings" w:hAnsi="Wingdings" w:cs="Wingdings"/>
          <w:sz w:val="32"/>
          <w:szCs w:val="32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ДЕКАБРЬ - 1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декабря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декабря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br w:type="page"/>
      </w: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ДЕКАБРЬ - 2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декабря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декабря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Wingdings" w:eastAsia="Wingdings" w:hAnsi="Wingdings" w:cs="Wingdings"/>
          <w:sz w:val="32"/>
          <w:szCs w:val="32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ЯНВАРЬ - 1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января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января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br w:type="page"/>
      </w: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ЯНВАРЬ - 2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января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января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Wingdings" w:eastAsia="Wingdings" w:hAnsi="Wingdings" w:cs="Wingdings"/>
          <w:sz w:val="32"/>
          <w:szCs w:val="32"/>
        </w:rPr>
      </w:pPr>
    </w:p>
    <w:p w:rsidR="00951760" w:rsidRDefault="00951760" w:rsidP="00951760">
      <w:pPr>
        <w:pageBreakBefore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Wingdings" w:hAnsi="Wingdings"/>
          <w:sz w:val="36"/>
          <w:szCs w:val="36"/>
        </w:rPr>
        <w:lastRenderedPageBreak/>
        <w:t></w:t>
      </w:r>
      <w:r>
        <w:rPr>
          <w:rFonts w:ascii="Times New Roman" w:hAnsi="Times New Roman"/>
          <w:b/>
          <w:bCs/>
          <w:i/>
          <w:iCs/>
          <w:sz w:val="24"/>
        </w:rPr>
        <w:t>Заключение</w:t>
      </w:r>
      <w:r>
        <w:rPr>
          <w:rFonts w:cs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о профессиональной деятельности педагога </w:t>
      </w:r>
    </w:p>
    <w:p w:rsidR="00951760" w:rsidRDefault="00951760" w:rsidP="00951760"/>
    <w:p w:rsidR="00951760" w:rsidRDefault="00951760" w:rsidP="009517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по 7-бальной шкале деятельность педагога – участника ОЭР, выражающуюся в его способности (умении) решать следующие группы профессиональных задач (отметьте крестиком)</w:t>
      </w: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Видеть ребенка в образовательном процессе, (создавать комфортные психологические условия пребывания ребенка в объединении, содействовать решению ребенком значимых проблем и т.д.)</w:t>
      </w:r>
    </w:p>
    <w:p w:rsidR="00951760" w:rsidRDefault="00951760" w:rsidP="0095176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Строить воспитательный процесс в объединении, обеспечивающий достижение воспитательных целей; ставить цели и отбирать содержание коллективных творческих дел, игр, тренингов, возрастными особенностями детей и т.д.)</w:t>
      </w:r>
      <w:proofErr w:type="gramEnd"/>
    </w:p>
    <w:p w:rsidR="00951760" w:rsidRDefault="00951760" w:rsidP="0095176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Строить взаимодействие с разными субъектами воспитательного процесса администрацией, педагогами отдела, методической службой Дворца, </w:t>
      </w:r>
      <w:proofErr w:type="spellStart"/>
      <w:r>
        <w:rPr>
          <w:rFonts w:ascii="Times New Roman" w:hAnsi="Times New Roman" w:cs="Times New Roman"/>
          <w:szCs w:val="20"/>
        </w:rPr>
        <w:t>хоз</w:t>
      </w:r>
      <w:proofErr w:type="gramStart"/>
      <w:r>
        <w:rPr>
          <w:rFonts w:ascii="Times New Roman" w:hAnsi="Times New Roman" w:cs="Times New Roman"/>
          <w:szCs w:val="20"/>
        </w:rPr>
        <w:t>.с</w:t>
      </w:r>
      <w:proofErr w:type="gramEnd"/>
      <w:r>
        <w:rPr>
          <w:rFonts w:ascii="Times New Roman" w:hAnsi="Times New Roman" w:cs="Times New Roman"/>
          <w:szCs w:val="20"/>
        </w:rPr>
        <w:t>лужбами</w:t>
      </w:r>
      <w:proofErr w:type="spellEnd"/>
      <w:r>
        <w:rPr>
          <w:rFonts w:ascii="Times New Roman" w:hAnsi="Times New Roman" w:cs="Times New Roman"/>
          <w:szCs w:val="20"/>
        </w:rPr>
        <w:t xml:space="preserve">  и т.д.)</w:t>
      </w:r>
    </w:p>
    <w:p w:rsidR="00951760" w:rsidRDefault="00951760" w:rsidP="0095176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Создавать и использовать воспитательную среду Дворца, объединения для решения задач воспитания и развития ребенка.</w:t>
      </w:r>
    </w:p>
    <w:p w:rsidR="00951760" w:rsidRDefault="00951760" w:rsidP="0095176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Осуществлять </w:t>
      </w:r>
      <w:proofErr w:type="spellStart"/>
      <w:r>
        <w:rPr>
          <w:rFonts w:ascii="Times New Roman" w:hAnsi="Times New Roman" w:cs="Times New Roman"/>
          <w:szCs w:val="20"/>
        </w:rPr>
        <w:t>саморефлексию</w:t>
      </w:r>
      <w:proofErr w:type="spellEnd"/>
      <w:r>
        <w:rPr>
          <w:rFonts w:ascii="Times New Roman" w:hAnsi="Times New Roman" w:cs="Times New Roman"/>
          <w:szCs w:val="20"/>
        </w:rPr>
        <w:t xml:space="preserve"> и повышать свою профессиональную компетентность как педагога (методиста)</w:t>
      </w:r>
    </w:p>
    <w:p w:rsidR="00951760" w:rsidRDefault="00951760" w:rsidP="0095176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951760" w:rsidRDefault="00951760" w:rsidP="00951760">
      <w:pPr>
        <w:jc w:val="both"/>
      </w:pPr>
    </w:p>
    <w:p w:rsidR="00951760" w:rsidRDefault="00951760" w:rsidP="00951760">
      <w:pPr>
        <w:jc w:val="both"/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Сильные стороны профессиональной деятельности молодого специалиста:</w:t>
      </w: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Слабые стороны профессиональной деятельности молодого специалиста:</w:t>
      </w: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</w:p>
    <w:p w:rsidR="00951760" w:rsidRDefault="00951760" w:rsidP="009517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повышению профессиональной компетентности: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br w:type="page"/>
      </w: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ФЕВРАЛЬ - 1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февраля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февраля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br w:type="page"/>
      </w: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ФЕВРАЛЬ - 2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февраля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февраля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Wingdings" w:eastAsia="Wingdings" w:hAnsi="Wingdings" w:cs="Wingdings"/>
          <w:sz w:val="32"/>
          <w:szCs w:val="32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МАРТ - 1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марта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марта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Wingdings" w:hAnsi="Wingdings"/>
          <w:bCs/>
          <w:sz w:val="32"/>
          <w:szCs w:val="32"/>
        </w:rPr>
        <w:br w:type="page"/>
      </w:r>
      <w:r>
        <w:rPr>
          <w:rFonts w:ascii="Wingdings" w:hAnsi="Wingdings"/>
          <w:bCs/>
          <w:sz w:val="32"/>
          <w:szCs w:val="32"/>
        </w:rPr>
        <w:lastRenderedPageBreak/>
        <w:t></w:t>
      </w:r>
      <w:r>
        <w:rPr>
          <w:rFonts w:ascii="Times New Roman" w:hAnsi="Times New Roman"/>
          <w:b/>
          <w:bCs/>
          <w:sz w:val="22"/>
          <w:szCs w:val="22"/>
        </w:rPr>
        <w:t xml:space="preserve"> МАРТ - 2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Педагог: 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Проблема: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проблемы</w:t>
      </w:r>
    </w:p>
    <w:tbl>
      <w:tblPr>
        <w:tblW w:w="0" w:type="auto"/>
        <w:tblLayout w:type="fixed"/>
        <w:tblLook w:val="0000"/>
      </w:tblPr>
      <w:tblGrid>
        <w:gridCol w:w="1241"/>
        <w:gridCol w:w="3260"/>
        <w:gridCol w:w="1838"/>
      </w:tblGrid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и содержание встречи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(«продукт»)</w:t>
            </w: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1760">
        <w:trPr>
          <w:trHeight w:hRule="exact" w:val="14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Wingdings" w:hAnsi="Wingdings"/>
          <w:bCs/>
          <w:sz w:val="32"/>
          <w:szCs w:val="32"/>
        </w:rPr>
        <w:lastRenderedPageBreak/>
        <w:t>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</w:rPr>
        <w:t>Готовимся к встречам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марта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pageBreakBefore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</w:t>
      </w:r>
      <w:r>
        <w:rPr>
          <w:rFonts w:ascii="Times New Roman" w:hAnsi="Times New Roman"/>
          <w:b/>
          <w:bCs/>
          <w:sz w:val="22"/>
          <w:szCs w:val="22"/>
        </w:rPr>
        <w:t>Встреча 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________ </w:t>
      </w:r>
      <w:r w:rsidR="00A57078">
        <w:rPr>
          <w:rFonts w:ascii="Times New Roman" w:hAnsi="Times New Roman"/>
          <w:bCs/>
          <w:sz w:val="22"/>
          <w:szCs w:val="22"/>
        </w:rPr>
        <w:t>марта</w:t>
      </w:r>
      <w:r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1950"/>
        <w:gridCol w:w="4388"/>
      </w:tblGrid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Теоретическая база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Практическая поддержка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1760">
        <w:trPr>
          <w:trHeight w:val="141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60" w:rsidRDefault="00951760" w:rsidP="000048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встречи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760" w:rsidRDefault="00951760" w:rsidP="00004886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51760" w:rsidRDefault="00951760" w:rsidP="0095176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</w:t>
      </w:r>
      <w:r w:rsidRPr="00BA7C6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Вопросы для рассмотрения на следующей встрече: </w:t>
      </w: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</w:t>
      </w:r>
    </w:p>
    <w:p w:rsidR="00951760" w:rsidRDefault="00951760" w:rsidP="00951760">
      <w:pPr>
        <w:spacing w:line="360" w:lineRule="auto"/>
        <w:jc w:val="both"/>
        <w:rPr>
          <w:rFonts w:ascii="Wingdings" w:eastAsia="Wingdings" w:hAnsi="Wingdings" w:cs="Wingdings"/>
          <w:sz w:val="32"/>
          <w:szCs w:val="32"/>
        </w:rPr>
      </w:pPr>
    </w:p>
    <w:p w:rsidR="00004886" w:rsidRDefault="00951760" w:rsidP="00BA7C6D">
      <w:p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Wingdings" w:hAnsi="Wingdings"/>
          <w:sz w:val="36"/>
          <w:szCs w:val="36"/>
        </w:rPr>
        <w:br w:type="page"/>
      </w:r>
      <w:r w:rsidR="00004886">
        <w:rPr>
          <w:rFonts w:ascii="Wingdings" w:hAnsi="Wingdings"/>
          <w:sz w:val="36"/>
          <w:szCs w:val="36"/>
        </w:rPr>
        <w:lastRenderedPageBreak/>
        <w:t></w:t>
      </w:r>
      <w:r w:rsidR="00004886">
        <w:rPr>
          <w:rFonts w:ascii="Times New Roman" w:hAnsi="Times New Roman"/>
          <w:b/>
          <w:bCs/>
          <w:i/>
          <w:iCs/>
          <w:sz w:val="24"/>
        </w:rPr>
        <w:t>Заключение</w:t>
      </w:r>
      <w:r w:rsidR="00004886">
        <w:rPr>
          <w:rFonts w:cs="Times New Roman"/>
          <w:sz w:val="36"/>
          <w:szCs w:val="36"/>
        </w:rPr>
        <w:t xml:space="preserve"> </w:t>
      </w:r>
      <w:r w:rsidR="00004886">
        <w:rPr>
          <w:rFonts w:ascii="Times New Roman" w:hAnsi="Times New Roman"/>
          <w:b/>
          <w:bCs/>
          <w:i/>
          <w:iCs/>
          <w:sz w:val="24"/>
        </w:rPr>
        <w:t xml:space="preserve">о профессиональной деятельности </w:t>
      </w:r>
      <w:r w:rsidR="00BA7C6D">
        <w:rPr>
          <w:rFonts w:ascii="Times New Roman" w:hAnsi="Times New Roman"/>
          <w:b/>
          <w:bCs/>
          <w:i/>
          <w:iCs/>
          <w:sz w:val="24"/>
        </w:rPr>
        <w:t>педагога</w:t>
      </w:r>
      <w:r w:rsidR="00004886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004886" w:rsidRDefault="00004886"/>
    <w:p w:rsidR="00004886" w:rsidRDefault="00004886" w:rsidP="00BA7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Оцените по 7-бальной шкале деятельность </w:t>
      </w:r>
      <w:r w:rsidR="00BA7C6D">
        <w:rPr>
          <w:rFonts w:ascii="Times New Roman" w:hAnsi="Times New Roman" w:cs="Times New Roman"/>
        </w:rPr>
        <w:t>педагога – участника ОЭР</w:t>
      </w:r>
      <w:r>
        <w:rPr>
          <w:rFonts w:ascii="Times New Roman" w:hAnsi="Times New Roman" w:cs="Times New Roman"/>
        </w:rPr>
        <w:t>, выражающуюся в его способности (умении) решать следующие группы профессиональных задач (отметьте крестиком)</w:t>
      </w: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Видеть ребенка в образовательном процессе, (создавать комфортные психологические условия пребывания ребенка в объединении, содействовать решению ребенком значимых проблем и т.д.)</w:t>
      </w:r>
    </w:p>
    <w:p w:rsidR="00004886" w:rsidRDefault="0000488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Строить воспитательный процесс в объединении, обеспечивающий достижение воспитательных целей; ставить цели и отбирать содержание коллективных творческих дел, игр, тренингов, возрастными особенностями детей и т.д.)</w:t>
      </w:r>
      <w:proofErr w:type="gramEnd"/>
    </w:p>
    <w:p w:rsidR="00004886" w:rsidRDefault="0000488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Строить взаимодействие с разными субъектами воспитательного процесса администрацией, педагогами отдела, методической службой Дворца, </w:t>
      </w:r>
      <w:proofErr w:type="spellStart"/>
      <w:r>
        <w:rPr>
          <w:rFonts w:ascii="Times New Roman" w:hAnsi="Times New Roman" w:cs="Times New Roman"/>
          <w:szCs w:val="20"/>
        </w:rPr>
        <w:t>хоз</w:t>
      </w:r>
      <w:proofErr w:type="gramStart"/>
      <w:r>
        <w:rPr>
          <w:rFonts w:ascii="Times New Roman" w:hAnsi="Times New Roman" w:cs="Times New Roman"/>
          <w:szCs w:val="20"/>
        </w:rPr>
        <w:t>.с</w:t>
      </w:r>
      <w:proofErr w:type="gramEnd"/>
      <w:r>
        <w:rPr>
          <w:rFonts w:ascii="Times New Roman" w:hAnsi="Times New Roman" w:cs="Times New Roman"/>
          <w:szCs w:val="20"/>
        </w:rPr>
        <w:t>лужбами</w:t>
      </w:r>
      <w:proofErr w:type="spellEnd"/>
      <w:r>
        <w:rPr>
          <w:rFonts w:ascii="Times New Roman" w:hAnsi="Times New Roman" w:cs="Times New Roman"/>
          <w:szCs w:val="20"/>
        </w:rPr>
        <w:t xml:space="preserve">  и т.д.)</w:t>
      </w:r>
    </w:p>
    <w:p w:rsidR="00004886" w:rsidRDefault="0000488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Создавать и использовать воспитательную среду Дворца, объединения для решения задач воспитания и развития ребенка.</w:t>
      </w:r>
    </w:p>
    <w:p w:rsidR="00004886" w:rsidRDefault="0000488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Осуществлять </w:t>
      </w:r>
      <w:proofErr w:type="spellStart"/>
      <w:r>
        <w:rPr>
          <w:rFonts w:ascii="Times New Roman" w:hAnsi="Times New Roman" w:cs="Times New Roman"/>
          <w:szCs w:val="20"/>
        </w:rPr>
        <w:t>саморефлексию</w:t>
      </w:r>
      <w:proofErr w:type="spellEnd"/>
      <w:r>
        <w:rPr>
          <w:rFonts w:ascii="Times New Roman" w:hAnsi="Times New Roman" w:cs="Times New Roman"/>
          <w:szCs w:val="20"/>
        </w:rPr>
        <w:t xml:space="preserve"> и повышать свою профессиональную компетентность как педагога (методиста)</w:t>
      </w:r>
    </w:p>
    <w:p w:rsidR="00004886" w:rsidRDefault="0000488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Cs w:val="20"/>
        </w:rPr>
      </w:pPr>
    </w:p>
    <w:p w:rsidR="00004886" w:rsidRDefault="000048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1           2           3           4           5           6           7</w:t>
      </w:r>
    </w:p>
    <w:p w:rsidR="00004886" w:rsidRDefault="00004886">
      <w:pPr>
        <w:jc w:val="both"/>
      </w:pPr>
    </w:p>
    <w:p w:rsidR="00004886" w:rsidRDefault="00004886">
      <w:pPr>
        <w:jc w:val="both"/>
      </w:pPr>
    </w:p>
    <w:p w:rsidR="00004886" w:rsidRDefault="00004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Сильные стороны профессиональной деятельности молодого специалиста:</w:t>
      </w: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Слабые стороны профессиональной деятельности молодого специалиста:</w:t>
      </w: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</w:p>
    <w:p w:rsidR="00004886" w:rsidRDefault="00004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повышению профессиональной компетентности:</w:t>
      </w:r>
    </w:p>
    <w:p w:rsidR="00004886" w:rsidRDefault="00004886" w:rsidP="00BA7C6D">
      <w:pPr>
        <w:pageBreakBefore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Wingdings" w:hAnsi="Wingdings"/>
          <w:sz w:val="36"/>
          <w:szCs w:val="36"/>
        </w:rPr>
        <w:lastRenderedPageBreak/>
        <w:t></w:t>
      </w:r>
      <w:r>
        <w:rPr>
          <w:rFonts w:ascii="Times New Roman" w:hAnsi="Times New Roman"/>
          <w:b/>
          <w:bCs/>
          <w:i/>
          <w:iCs/>
          <w:sz w:val="24"/>
        </w:rPr>
        <w:t xml:space="preserve">Самоанализ профессиональной деятельности </w:t>
      </w:r>
      <w:r w:rsidR="00BA7C6D">
        <w:rPr>
          <w:rFonts w:ascii="Times New Roman" w:hAnsi="Times New Roman"/>
          <w:b/>
          <w:bCs/>
          <w:i/>
          <w:iCs/>
          <w:sz w:val="24"/>
        </w:rPr>
        <w:t>руководителя</w:t>
      </w:r>
    </w:p>
    <w:tbl>
      <w:tblPr>
        <w:tblW w:w="0" w:type="auto"/>
        <w:tblLayout w:type="fixed"/>
        <w:tblLook w:val="0000"/>
      </w:tblPr>
      <w:tblGrid>
        <w:gridCol w:w="425"/>
        <w:gridCol w:w="1843"/>
        <w:gridCol w:w="1559"/>
        <w:gridCol w:w="567"/>
        <w:gridCol w:w="849"/>
        <w:gridCol w:w="851"/>
        <w:gridCol w:w="568"/>
      </w:tblGrid>
      <w:tr w:rsidR="00004886">
        <w:trPr>
          <w:trHeight w:hRule="exact" w:val="1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Группы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основных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ind w:left="-24" w:firstLine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Скорее 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Скорее 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886" w:rsidRDefault="00004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004886">
        <w:trPr>
          <w:trHeight w:hRule="exact" w:val="1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Видеть </w:t>
            </w:r>
            <w:r w:rsidR="00BA7C6D">
              <w:rPr>
                <w:rFonts w:ascii="Times New Roman" w:hAnsi="Times New Roman" w:cs="Times New Roman"/>
                <w:szCs w:val="20"/>
              </w:rPr>
              <w:t xml:space="preserve">сопровождаемого в </w:t>
            </w:r>
            <w:r>
              <w:rPr>
                <w:rFonts w:ascii="Times New Roman" w:hAnsi="Times New Roman" w:cs="Times New Roman"/>
                <w:szCs w:val="20"/>
              </w:rPr>
              <w:t>процессе</w:t>
            </w:r>
            <w:r w:rsidR="00BA7C6D">
              <w:rPr>
                <w:rFonts w:ascii="Times New Roman" w:hAnsi="Times New Roman" w:cs="Times New Roman"/>
                <w:szCs w:val="20"/>
              </w:rPr>
              <w:t xml:space="preserve">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4886">
        <w:trPr>
          <w:trHeight w:hRule="exact" w:val="17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Строить процесс</w:t>
            </w:r>
            <w:r w:rsidR="00BA7C6D">
              <w:rPr>
                <w:rFonts w:ascii="Times New Roman" w:hAnsi="Times New Roman" w:cs="Times New Roman"/>
                <w:szCs w:val="20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Cs w:val="20"/>
              </w:rPr>
              <w:t>, направленный на гуманистические ценности, опыт созидания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4886">
        <w:trPr>
          <w:trHeight w:hRule="exact" w:val="1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Устанавливать взаимодействие с другими субъектами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4886">
        <w:trPr>
          <w:trHeight w:hRule="exact" w:val="1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Создавать и использовать образовательную среду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4886">
        <w:trPr>
          <w:trHeight w:hRule="exact" w:val="1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Проектировать и осуществлять профессиональное самообразование</w:t>
            </w:r>
          </w:p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86" w:rsidRDefault="0000488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4886" w:rsidRDefault="00004886">
      <w:pPr>
        <w:rPr>
          <w:rFonts w:ascii="Times New Roman" w:hAnsi="Times New Roman"/>
          <w:b/>
          <w:bCs/>
          <w:i/>
          <w:iCs/>
          <w:sz w:val="24"/>
        </w:rPr>
      </w:pPr>
    </w:p>
    <w:p w:rsidR="00004886" w:rsidRDefault="00004886">
      <w:pPr>
        <w:pageBreakBefore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Сильные стороны </w:t>
      </w:r>
      <w:r>
        <w:rPr>
          <w:rFonts w:ascii="Times New Roman" w:hAnsi="Times New Roman" w:cs="Times New Roman"/>
          <w:bCs/>
          <w:sz w:val="22"/>
          <w:szCs w:val="22"/>
        </w:rPr>
        <w:t>профессиональной компетентности</w:t>
      </w: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Слабые стороны </w:t>
      </w:r>
      <w:r>
        <w:rPr>
          <w:rFonts w:ascii="Times New Roman" w:hAnsi="Times New Roman" w:cs="Times New Roman"/>
          <w:bCs/>
          <w:sz w:val="22"/>
          <w:szCs w:val="22"/>
        </w:rPr>
        <w:t>профессиональной  компетентности</w:t>
      </w: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004886" w:rsidRDefault="00004886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7D7573" w:rsidRPr="00A57078" w:rsidRDefault="00004886" w:rsidP="00A57078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Перспективные задачи 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 развитию профессиональной  компетентности</w:t>
      </w:r>
    </w:p>
    <w:p w:rsidR="007D7573" w:rsidRDefault="007D7573"/>
    <w:p w:rsidR="007D7573" w:rsidRDefault="007D7573"/>
    <w:p w:rsidR="007D7573" w:rsidRDefault="007D7573"/>
    <w:sectPr w:rsidR="007D7573" w:rsidSect="009E2051">
      <w:pgSz w:w="8420" w:h="11907" w:orient="landscape" w:code="9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32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2BE6AF9"/>
    <w:multiLevelType w:val="hybridMultilevel"/>
    <w:tmpl w:val="35542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46ADA"/>
    <w:multiLevelType w:val="hybridMultilevel"/>
    <w:tmpl w:val="E00CDD80"/>
    <w:lvl w:ilvl="0" w:tplc="CD8AD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6D"/>
    <w:rsid w:val="00004886"/>
    <w:rsid w:val="000B74F2"/>
    <w:rsid w:val="00464D61"/>
    <w:rsid w:val="007D7573"/>
    <w:rsid w:val="007E78A2"/>
    <w:rsid w:val="00951760"/>
    <w:rsid w:val="009E2051"/>
    <w:rsid w:val="00A57078"/>
    <w:rsid w:val="00BA7C6D"/>
    <w:rsid w:val="00C012D1"/>
    <w:rsid w:val="00D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2D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DC0E35"/>
    <w:pPr>
      <w:keepNext/>
      <w:tabs>
        <w:tab w:val="num" w:pos="720"/>
      </w:tabs>
      <w:overflowPunct w:val="0"/>
      <w:autoSpaceDE w:val="0"/>
      <w:spacing w:before="240" w:after="60"/>
      <w:jc w:val="center"/>
      <w:textAlignment w:val="baseline"/>
      <w:outlineLvl w:val="0"/>
    </w:pPr>
    <w:rPr>
      <w:rFonts w:eastAsia="Times New Roman" w:cs="Times New Roman"/>
      <w:b/>
      <w:sz w:val="28"/>
      <w:szCs w:val="20"/>
      <w:lang w:eastAsia="ar-SA" w:bidi="ar-SA"/>
    </w:rPr>
  </w:style>
  <w:style w:type="paragraph" w:styleId="2">
    <w:name w:val="heading 2"/>
    <w:basedOn w:val="a"/>
    <w:next w:val="a"/>
    <w:qFormat/>
    <w:rsid w:val="00DC0E35"/>
    <w:pPr>
      <w:keepNext/>
      <w:tabs>
        <w:tab w:val="num" w:pos="1080"/>
      </w:tabs>
      <w:overflowPunct w:val="0"/>
      <w:autoSpaceDE w:val="0"/>
      <w:spacing w:before="240" w:after="60"/>
      <w:ind w:left="1080" w:hanging="360"/>
      <w:jc w:val="both"/>
      <w:textAlignment w:val="baseline"/>
      <w:outlineLvl w:val="1"/>
    </w:pPr>
    <w:rPr>
      <w:rFonts w:eastAsia="Times New Roman" w:cs="Times New Roman"/>
      <w:b/>
      <w:i/>
      <w:kern w:val="0"/>
      <w:sz w:val="24"/>
      <w:szCs w:val="20"/>
      <w:lang w:eastAsia="ar-SA" w:bidi="ar-SA"/>
    </w:rPr>
  </w:style>
  <w:style w:type="paragraph" w:styleId="3">
    <w:name w:val="heading 3"/>
    <w:basedOn w:val="a"/>
    <w:next w:val="a"/>
    <w:qFormat/>
    <w:rsid w:val="007E78A2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012D1"/>
  </w:style>
  <w:style w:type="character" w:customStyle="1" w:styleId="WW8Num1z0">
    <w:name w:val="WW8Num1z0"/>
    <w:rsid w:val="00C012D1"/>
    <w:rPr>
      <w:rFonts w:ascii="Symbol" w:hAnsi="Symbol"/>
      <w:sz w:val="20"/>
      <w:szCs w:val="20"/>
    </w:rPr>
  </w:style>
  <w:style w:type="character" w:customStyle="1" w:styleId="WW8Num1z1">
    <w:name w:val="WW8Num1z1"/>
    <w:rsid w:val="00C012D1"/>
    <w:rPr>
      <w:rFonts w:ascii="OpenSymbol" w:hAnsi="OpenSymbol" w:cs="Courier New"/>
    </w:rPr>
  </w:style>
  <w:style w:type="character" w:customStyle="1" w:styleId="WW8Num2z0">
    <w:name w:val="WW8Num2z0"/>
    <w:rsid w:val="00C012D1"/>
    <w:rPr>
      <w:rFonts w:ascii="Symbol" w:hAnsi="Symbol"/>
      <w:sz w:val="20"/>
      <w:szCs w:val="20"/>
    </w:rPr>
  </w:style>
  <w:style w:type="character" w:customStyle="1" w:styleId="WW8Num3z0">
    <w:name w:val="WW8Num3z0"/>
    <w:rsid w:val="00C012D1"/>
    <w:rPr>
      <w:rFonts w:ascii="Symbol" w:hAnsi="Symbol"/>
      <w:sz w:val="20"/>
      <w:szCs w:val="20"/>
    </w:rPr>
  </w:style>
  <w:style w:type="character" w:customStyle="1" w:styleId="WW8Num4z0">
    <w:name w:val="WW8Num4z0"/>
    <w:rsid w:val="00C012D1"/>
    <w:rPr>
      <w:rFonts w:ascii="Symbol" w:hAnsi="Symbol"/>
      <w:sz w:val="20"/>
      <w:szCs w:val="20"/>
    </w:rPr>
  </w:style>
  <w:style w:type="character" w:customStyle="1" w:styleId="WW8Num5z0">
    <w:name w:val="WW8Num5z0"/>
    <w:rsid w:val="00C012D1"/>
    <w:rPr>
      <w:rFonts w:ascii="Symbol" w:hAnsi="Symbol"/>
      <w:sz w:val="20"/>
      <w:szCs w:val="20"/>
    </w:rPr>
  </w:style>
  <w:style w:type="character" w:customStyle="1" w:styleId="WW8Num6z0">
    <w:name w:val="WW8Num6z0"/>
    <w:rsid w:val="00C012D1"/>
    <w:rPr>
      <w:rFonts w:ascii="Symbol" w:hAnsi="Symbol"/>
      <w:sz w:val="20"/>
      <w:szCs w:val="20"/>
    </w:rPr>
  </w:style>
  <w:style w:type="character" w:customStyle="1" w:styleId="WW8Num7z0">
    <w:name w:val="WW8Num7z0"/>
    <w:rsid w:val="00C012D1"/>
    <w:rPr>
      <w:rFonts w:ascii="Symbol" w:hAnsi="Symbol"/>
      <w:sz w:val="20"/>
      <w:szCs w:val="20"/>
    </w:rPr>
  </w:style>
  <w:style w:type="character" w:customStyle="1" w:styleId="WW8Num8z0">
    <w:name w:val="WW8Num8z0"/>
    <w:rsid w:val="00C012D1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C012D1"/>
  </w:style>
  <w:style w:type="character" w:customStyle="1" w:styleId="WW8Num9z0">
    <w:name w:val="WW8Num9z0"/>
    <w:rsid w:val="00C012D1"/>
    <w:rPr>
      <w:rFonts w:ascii="Symbol" w:hAnsi="Symbol"/>
      <w:sz w:val="20"/>
      <w:szCs w:val="20"/>
    </w:rPr>
  </w:style>
  <w:style w:type="character" w:customStyle="1" w:styleId="WW8Num9z1">
    <w:name w:val="WW8Num9z1"/>
    <w:rsid w:val="00C012D1"/>
    <w:rPr>
      <w:rFonts w:ascii="Courier New" w:hAnsi="Courier New" w:cs="Courier New"/>
    </w:rPr>
  </w:style>
  <w:style w:type="character" w:customStyle="1" w:styleId="a3">
    <w:name w:val="Маркеры списка"/>
    <w:rsid w:val="00C012D1"/>
    <w:rPr>
      <w:rFonts w:ascii="OpenSymbol" w:eastAsia="OpenSymbol" w:hAnsi="OpenSymbol" w:cs="OpenSymbol"/>
    </w:rPr>
  </w:style>
  <w:style w:type="character" w:customStyle="1" w:styleId="ListLabel1">
    <w:name w:val="ListLabel 1"/>
    <w:rsid w:val="00C012D1"/>
    <w:rPr>
      <w:sz w:val="20"/>
      <w:szCs w:val="20"/>
    </w:rPr>
  </w:style>
  <w:style w:type="character" w:customStyle="1" w:styleId="ListLabel2">
    <w:name w:val="ListLabel 2"/>
    <w:rsid w:val="00C012D1"/>
    <w:rPr>
      <w:rFonts w:cs="Courier New"/>
    </w:rPr>
  </w:style>
  <w:style w:type="paragraph" w:customStyle="1" w:styleId="a4">
    <w:name w:val="Заголовок"/>
    <w:basedOn w:val="a"/>
    <w:next w:val="a5"/>
    <w:rsid w:val="00C012D1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C012D1"/>
    <w:pPr>
      <w:spacing w:after="120"/>
    </w:pPr>
  </w:style>
  <w:style w:type="paragraph" w:styleId="a6">
    <w:name w:val="List"/>
    <w:basedOn w:val="a5"/>
    <w:rsid w:val="00C012D1"/>
  </w:style>
  <w:style w:type="paragraph" w:customStyle="1" w:styleId="20">
    <w:name w:val="Название2"/>
    <w:basedOn w:val="a"/>
    <w:rsid w:val="00C012D1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012D1"/>
    <w:pPr>
      <w:suppressLineNumbers/>
    </w:pPr>
  </w:style>
  <w:style w:type="paragraph" w:customStyle="1" w:styleId="11">
    <w:name w:val="Название1"/>
    <w:basedOn w:val="a"/>
    <w:rsid w:val="00C012D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012D1"/>
    <w:pPr>
      <w:suppressLineNumbers/>
    </w:pPr>
  </w:style>
  <w:style w:type="paragraph" w:customStyle="1" w:styleId="13">
    <w:name w:val="Абзац списка1"/>
    <w:basedOn w:val="a"/>
    <w:rsid w:val="00C012D1"/>
    <w:pPr>
      <w:ind w:left="720"/>
    </w:pPr>
    <w:rPr>
      <w:rFonts w:ascii="Calibri" w:eastAsia="Times New Roman" w:hAnsi="Calibri" w:cs="Times New Roman"/>
    </w:rPr>
  </w:style>
  <w:style w:type="paragraph" w:customStyle="1" w:styleId="a7">
    <w:name w:val="???????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Arial Unicode MS" w:hAnsi="Arial Unicode MS" w:cs="Arial Unicode MS"/>
      <w:color w:val="FFFFFF"/>
      <w:kern w:val="1"/>
      <w:sz w:val="36"/>
      <w:szCs w:val="36"/>
      <w:lang w:eastAsia="hi-IN" w:bidi="hi-IN"/>
    </w:rPr>
  </w:style>
  <w:style w:type="paragraph" w:customStyle="1" w:styleId="a8">
    <w:name w:val="?????? ?? ????????"/>
    <w:basedOn w:val="a7"/>
    <w:rsid w:val="00C012D1"/>
  </w:style>
  <w:style w:type="paragraph" w:customStyle="1" w:styleId="a9">
    <w:name w:val="?????? ? ?????"/>
    <w:basedOn w:val="a7"/>
    <w:rsid w:val="00C012D1"/>
  </w:style>
  <w:style w:type="paragraph" w:customStyle="1" w:styleId="aa">
    <w:name w:val="?????? ??? ???????"/>
    <w:basedOn w:val="a7"/>
    <w:rsid w:val="00C012D1"/>
  </w:style>
  <w:style w:type="paragraph" w:customStyle="1" w:styleId="ab">
    <w:name w:val="?????"/>
    <w:basedOn w:val="a7"/>
    <w:rsid w:val="00C012D1"/>
  </w:style>
  <w:style w:type="paragraph" w:customStyle="1" w:styleId="ac">
    <w:name w:val="???????? ?????"/>
    <w:basedOn w:val="a7"/>
    <w:rsid w:val="00C012D1"/>
  </w:style>
  <w:style w:type="paragraph" w:customStyle="1" w:styleId="ad">
    <w:name w:val="???????????? ?????? ?? ??????"/>
    <w:basedOn w:val="a7"/>
    <w:rsid w:val="00C012D1"/>
  </w:style>
  <w:style w:type="paragraph" w:customStyle="1" w:styleId="ae">
    <w:name w:val="?????? ?????? ? ????????"/>
    <w:basedOn w:val="a7"/>
    <w:rsid w:val="00C012D1"/>
    <w:pPr>
      <w:ind w:firstLine="340"/>
    </w:pPr>
  </w:style>
  <w:style w:type="paragraph" w:customStyle="1" w:styleId="af">
    <w:name w:val="?????????"/>
    <w:basedOn w:val="a7"/>
    <w:rsid w:val="00C012D1"/>
  </w:style>
  <w:style w:type="paragraph" w:customStyle="1" w:styleId="14">
    <w:name w:val="????????? 1"/>
    <w:basedOn w:val="a7"/>
    <w:rsid w:val="00C012D1"/>
    <w:pPr>
      <w:jc w:val="center"/>
    </w:pPr>
  </w:style>
  <w:style w:type="paragraph" w:customStyle="1" w:styleId="22">
    <w:name w:val="????????? 2"/>
    <w:basedOn w:val="a7"/>
    <w:rsid w:val="00C012D1"/>
    <w:pPr>
      <w:spacing w:before="57" w:after="57"/>
      <w:ind w:right="113"/>
      <w:jc w:val="center"/>
    </w:pPr>
  </w:style>
  <w:style w:type="paragraph" w:customStyle="1" w:styleId="WW-">
    <w:name w:val="WW-?????????"/>
    <w:basedOn w:val="a7"/>
    <w:rsid w:val="00C012D1"/>
    <w:pPr>
      <w:spacing w:before="238" w:after="119"/>
    </w:pPr>
  </w:style>
  <w:style w:type="paragraph" w:customStyle="1" w:styleId="WW-1">
    <w:name w:val="WW-????????? 1"/>
    <w:basedOn w:val="a7"/>
    <w:rsid w:val="00C012D1"/>
    <w:pPr>
      <w:spacing w:before="238" w:after="119"/>
    </w:pPr>
  </w:style>
  <w:style w:type="paragraph" w:customStyle="1" w:styleId="WW-2">
    <w:name w:val="WW-????????? 2"/>
    <w:basedOn w:val="a7"/>
    <w:rsid w:val="00C012D1"/>
    <w:pPr>
      <w:spacing w:before="238" w:after="119"/>
    </w:pPr>
  </w:style>
  <w:style w:type="paragraph" w:customStyle="1" w:styleId="af0">
    <w:name w:val="????????? ?????"/>
    <w:basedOn w:val="a7"/>
    <w:rsid w:val="00C012D1"/>
  </w:style>
  <w:style w:type="paragraph" w:customStyle="1" w:styleId="LTGliederung1">
    <w:name w:val="???????~LT~Gliederung 1"/>
    <w:rsid w:val="00C012D1"/>
    <w:pPr>
      <w:widowControl w:val="0"/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suppressAutoHyphens/>
      <w:spacing w:before="160"/>
    </w:pPr>
    <w:rPr>
      <w:rFonts w:ascii="Arial Unicode MS" w:eastAsia="Arial Unicode MS" w:hAnsi="Arial Unicode MS" w:cs="Arial Unicode MS"/>
      <w:shadow/>
      <w:color w:val="FFFFFF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C012D1"/>
    <w:pPr>
      <w:tabs>
        <w:tab w:val="clear" w:pos="170"/>
        <w:tab w:val="clear" w:pos="877"/>
        <w:tab w:val="clear" w:pos="1585"/>
        <w:tab w:val="clear" w:pos="2292"/>
        <w:tab w:val="clear" w:pos="3000"/>
        <w:tab w:val="clear" w:pos="3707"/>
        <w:tab w:val="clear" w:pos="4415"/>
        <w:tab w:val="clear" w:pos="5122"/>
        <w:tab w:val="clear" w:pos="5830"/>
        <w:tab w:val="clear" w:pos="6537"/>
        <w:tab w:val="clear" w:pos="7245"/>
        <w:tab w:val="clear" w:pos="7952"/>
        <w:tab w:val="clear" w:pos="8660"/>
        <w:tab w:val="clear" w:pos="9367"/>
        <w:tab w:val="clear" w:pos="10075"/>
        <w:tab w:val="clear" w:pos="10782"/>
        <w:tab w:val="clear" w:pos="11490"/>
        <w:tab w:val="clear" w:pos="12197"/>
        <w:tab w:val="clear" w:pos="12904"/>
        <w:tab w:val="clear" w:pos="13612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012D1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C012D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012D1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LTGliederung6">
    <w:name w:val="???????~LT~Gliederung 6"/>
    <w:basedOn w:val="LTGliederung5"/>
    <w:rsid w:val="00C012D1"/>
  </w:style>
  <w:style w:type="paragraph" w:customStyle="1" w:styleId="LTGliederung7">
    <w:name w:val="???????~LT~Gliederung 7"/>
    <w:basedOn w:val="LTGliederung6"/>
    <w:rsid w:val="00C012D1"/>
  </w:style>
  <w:style w:type="paragraph" w:customStyle="1" w:styleId="LTGliederung8">
    <w:name w:val="???????~LT~Gliederung 8"/>
    <w:basedOn w:val="LTGliederung7"/>
    <w:rsid w:val="00C012D1"/>
  </w:style>
  <w:style w:type="paragraph" w:customStyle="1" w:styleId="LTGliederung9">
    <w:name w:val="???????~LT~Gliederung 9"/>
    <w:basedOn w:val="LTGliederung8"/>
    <w:rsid w:val="00C012D1"/>
  </w:style>
  <w:style w:type="paragraph" w:customStyle="1" w:styleId="LTTitel">
    <w:name w:val="???????~LT~Titel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Arial Unicode MS" w:eastAsia="Arial Unicode MS" w:hAnsi="Arial Unicode MS" w:cs="Arial Unicode MS"/>
      <w:shadow/>
      <w:color w:val="CCECFF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Arial Unicode MS" w:eastAsia="Arial Unicode MS" w:hAnsi="Arial Unicode MS" w:cs="Arial Unicode MS"/>
      <w:shadow/>
      <w:color w:val="FFFFFF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Arial Unicode MS" w:hAnsi="Arial Unicode MS" w:cs="Arial Unicode MS"/>
      <w:color w:val="FFFFFF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C012D1"/>
    <w:pPr>
      <w:widowControl w:val="0"/>
      <w:suppressAutoHyphens/>
      <w:jc w:val="center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fault">
    <w:name w:val="default"/>
    <w:rsid w:val="00C012D1"/>
    <w:pPr>
      <w:widowControl w:val="0"/>
      <w:suppressAutoHyphens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C012D1"/>
  </w:style>
  <w:style w:type="paragraph" w:customStyle="1" w:styleId="blue2">
    <w:name w:val="blue2"/>
    <w:basedOn w:val="default"/>
    <w:rsid w:val="00C012D1"/>
  </w:style>
  <w:style w:type="paragraph" w:customStyle="1" w:styleId="blue3">
    <w:name w:val="blue3"/>
    <w:basedOn w:val="default"/>
    <w:rsid w:val="00C012D1"/>
  </w:style>
  <w:style w:type="paragraph" w:customStyle="1" w:styleId="bw1">
    <w:name w:val="bw1"/>
    <w:basedOn w:val="default"/>
    <w:rsid w:val="00C012D1"/>
  </w:style>
  <w:style w:type="paragraph" w:customStyle="1" w:styleId="bw2">
    <w:name w:val="bw2"/>
    <w:basedOn w:val="default"/>
    <w:rsid w:val="00C012D1"/>
  </w:style>
  <w:style w:type="paragraph" w:customStyle="1" w:styleId="bw3">
    <w:name w:val="bw3"/>
    <w:basedOn w:val="default"/>
    <w:rsid w:val="00C012D1"/>
  </w:style>
  <w:style w:type="paragraph" w:customStyle="1" w:styleId="orange1">
    <w:name w:val="orange1"/>
    <w:basedOn w:val="default"/>
    <w:rsid w:val="00C012D1"/>
  </w:style>
  <w:style w:type="paragraph" w:customStyle="1" w:styleId="orange2">
    <w:name w:val="orange2"/>
    <w:basedOn w:val="default"/>
    <w:rsid w:val="00C012D1"/>
  </w:style>
  <w:style w:type="paragraph" w:customStyle="1" w:styleId="orange3">
    <w:name w:val="orange3"/>
    <w:basedOn w:val="default"/>
    <w:rsid w:val="00C012D1"/>
  </w:style>
  <w:style w:type="paragraph" w:customStyle="1" w:styleId="turquise1">
    <w:name w:val="turquise1"/>
    <w:basedOn w:val="default"/>
    <w:rsid w:val="00C012D1"/>
  </w:style>
  <w:style w:type="paragraph" w:customStyle="1" w:styleId="turquise2">
    <w:name w:val="turquise2"/>
    <w:basedOn w:val="default"/>
    <w:rsid w:val="00C012D1"/>
  </w:style>
  <w:style w:type="paragraph" w:customStyle="1" w:styleId="turquise3">
    <w:name w:val="turquise3"/>
    <w:basedOn w:val="default"/>
    <w:rsid w:val="00C012D1"/>
  </w:style>
  <w:style w:type="paragraph" w:customStyle="1" w:styleId="gray1">
    <w:name w:val="gray1"/>
    <w:basedOn w:val="default"/>
    <w:rsid w:val="00C012D1"/>
  </w:style>
  <w:style w:type="paragraph" w:customStyle="1" w:styleId="gray2">
    <w:name w:val="gray2"/>
    <w:basedOn w:val="default"/>
    <w:rsid w:val="00C012D1"/>
  </w:style>
  <w:style w:type="paragraph" w:customStyle="1" w:styleId="gray3">
    <w:name w:val="gray3"/>
    <w:basedOn w:val="default"/>
    <w:rsid w:val="00C012D1"/>
  </w:style>
  <w:style w:type="paragraph" w:customStyle="1" w:styleId="sun1">
    <w:name w:val="sun1"/>
    <w:basedOn w:val="default"/>
    <w:rsid w:val="00C012D1"/>
  </w:style>
  <w:style w:type="paragraph" w:customStyle="1" w:styleId="sun2">
    <w:name w:val="sun2"/>
    <w:basedOn w:val="default"/>
    <w:rsid w:val="00C012D1"/>
  </w:style>
  <w:style w:type="paragraph" w:customStyle="1" w:styleId="sun3">
    <w:name w:val="sun3"/>
    <w:basedOn w:val="default"/>
    <w:rsid w:val="00C012D1"/>
  </w:style>
  <w:style w:type="paragraph" w:customStyle="1" w:styleId="earth1">
    <w:name w:val="earth1"/>
    <w:basedOn w:val="default"/>
    <w:rsid w:val="00C012D1"/>
  </w:style>
  <w:style w:type="paragraph" w:customStyle="1" w:styleId="earth2">
    <w:name w:val="earth2"/>
    <w:basedOn w:val="default"/>
    <w:rsid w:val="00C012D1"/>
  </w:style>
  <w:style w:type="paragraph" w:customStyle="1" w:styleId="earth3">
    <w:name w:val="earth3"/>
    <w:basedOn w:val="default"/>
    <w:rsid w:val="00C012D1"/>
  </w:style>
  <w:style w:type="paragraph" w:customStyle="1" w:styleId="green1">
    <w:name w:val="green1"/>
    <w:basedOn w:val="default"/>
    <w:rsid w:val="00C012D1"/>
  </w:style>
  <w:style w:type="paragraph" w:customStyle="1" w:styleId="green2">
    <w:name w:val="green2"/>
    <w:basedOn w:val="default"/>
    <w:rsid w:val="00C012D1"/>
  </w:style>
  <w:style w:type="paragraph" w:customStyle="1" w:styleId="green3">
    <w:name w:val="green3"/>
    <w:basedOn w:val="default"/>
    <w:rsid w:val="00C012D1"/>
  </w:style>
  <w:style w:type="paragraph" w:customStyle="1" w:styleId="seetang1">
    <w:name w:val="seetang1"/>
    <w:basedOn w:val="default"/>
    <w:rsid w:val="00C012D1"/>
  </w:style>
  <w:style w:type="paragraph" w:customStyle="1" w:styleId="seetang2">
    <w:name w:val="seetang2"/>
    <w:basedOn w:val="default"/>
    <w:rsid w:val="00C012D1"/>
  </w:style>
  <w:style w:type="paragraph" w:customStyle="1" w:styleId="seetang3">
    <w:name w:val="seetang3"/>
    <w:basedOn w:val="default"/>
    <w:rsid w:val="00C012D1"/>
  </w:style>
  <w:style w:type="paragraph" w:customStyle="1" w:styleId="lightblue1">
    <w:name w:val="lightblue1"/>
    <w:basedOn w:val="default"/>
    <w:rsid w:val="00C012D1"/>
  </w:style>
  <w:style w:type="paragraph" w:customStyle="1" w:styleId="lightblue2">
    <w:name w:val="lightblue2"/>
    <w:basedOn w:val="default"/>
    <w:rsid w:val="00C012D1"/>
  </w:style>
  <w:style w:type="paragraph" w:customStyle="1" w:styleId="lightblue3">
    <w:name w:val="lightblue3"/>
    <w:basedOn w:val="default"/>
    <w:rsid w:val="00C012D1"/>
  </w:style>
  <w:style w:type="paragraph" w:customStyle="1" w:styleId="yellow1">
    <w:name w:val="yellow1"/>
    <w:basedOn w:val="default"/>
    <w:rsid w:val="00C012D1"/>
  </w:style>
  <w:style w:type="paragraph" w:customStyle="1" w:styleId="yellow2">
    <w:name w:val="yellow2"/>
    <w:basedOn w:val="default"/>
    <w:rsid w:val="00C012D1"/>
  </w:style>
  <w:style w:type="paragraph" w:customStyle="1" w:styleId="yellow3">
    <w:name w:val="yellow3"/>
    <w:basedOn w:val="default"/>
    <w:rsid w:val="00C012D1"/>
  </w:style>
  <w:style w:type="paragraph" w:customStyle="1" w:styleId="WW-10">
    <w:name w:val="WW-?????????1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Arial Unicode MS" w:eastAsia="Arial Unicode MS" w:hAnsi="Arial Unicode MS" w:cs="Arial Unicode MS"/>
      <w:shadow/>
      <w:color w:val="CCECFF"/>
      <w:kern w:val="1"/>
      <w:sz w:val="88"/>
      <w:szCs w:val="88"/>
      <w:lang w:eastAsia="hi-IN" w:bidi="hi-IN"/>
    </w:rPr>
  </w:style>
  <w:style w:type="paragraph" w:customStyle="1" w:styleId="af1">
    <w:name w:val="????????????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Arial Unicode MS" w:eastAsia="Arial Unicode MS" w:hAnsi="Arial Unicode MS" w:cs="Arial Unicode MS"/>
      <w:shadow/>
      <w:color w:val="FFFFFF"/>
      <w:kern w:val="1"/>
      <w:sz w:val="64"/>
      <w:szCs w:val="64"/>
      <w:lang w:eastAsia="hi-IN" w:bidi="hi-IN"/>
    </w:rPr>
  </w:style>
  <w:style w:type="paragraph" w:customStyle="1" w:styleId="af2">
    <w:name w:val="??????? ????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 Unicode MS" w:eastAsia="Arial Unicode MS" w:hAnsi="Arial Unicode MS" w:cs="Arial Unicode MS"/>
      <w:color w:val="FFFFFF"/>
      <w:kern w:val="1"/>
      <w:sz w:val="36"/>
      <w:szCs w:val="36"/>
      <w:lang w:eastAsia="hi-IN" w:bidi="hi-IN"/>
    </w:rPr>
  </w:style>
  <w:style w:type="paragraph" w:customStyle="1" w:styleId="af3">
    <w:name w:val="???"/>
    <w:rsid w:val="00C012D1"/>
    <w:pPr>
      <w:widowControl w:val="0"/>
      <w:suppressAutoHyphens/>
      <w:jc w:val="center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4">
    <w:name w:val="??????????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C012D1"/>
    <w:pPr>
      <w:widowControl w:val="0"/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suppressAutoHyphens/>
      <w:spacing w:before="160"/>
    </w:pPr>
    <w:rPr>
      <w:rFonts w:ascii="Arial Unicode MS" w:eastAsia="Arial Unicode MS" w:hAnsi="Arial Unicode MS" w:cs="Arial Unicode MS"/>
      <w:shadow/>
      <w:color w:val="FFFFFF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C012D1"/>
    <w:pPr>
      <w:tabs>
        <w:tab w:val="clear" w:pos="170"/>
        <w:tab w:val="clear" w:pos="877"/>
        <w:tab w:val="clear" w:pos="1585"/>
        <w:tab w:val="clear" w:pos="2292"/>
        <w:tab w:val="clear" w:pos="3000"/>
        <w:tab w:val="clear" w:pos="3707"/>
        <w:tab w:val="clear" w:pos="4415"/>
        <w:tab w:val="clear" w:pos="5122"/>
        <w:tab w:val="clear" w:pos="5830"/>
        <w:tab w:val="clear" w:pos="6537"/>
        <w:tab w:val="clear" w:pos="7245"/>
        <w:tab w:val="clear" w:pos="7952"/>
        <w:tab w:val="clear" w:pos="8660"/>
        <w:tab w:val="clear" w:pos="9367"/>
        <w:tab w:val="clear" w:pos="10075"/>
        <w:tab w:val="clear" w:pos="10782"/>
        <w:tab w:val="clear" w:pos="11490"/>
        <w:tab w:val="clear" w:pos="12197"/>
        <w:tab w:val="clear" w:pos="12904"/>
        <w:tab w:val="clear" w:pos="13612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1"/>
    <w:rsid w:val="00C012D1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</w:pPr>
    <w:rPr>
      <w:sz w:val="48"/>
      <w:szCs w:val="48"/>
    </w:rPr>
  </w:style>
  <w:style w:type="paragraph" w:customStyle="1" w:styleId="4">
    <w:name w:val="????????? 4"/>
    <w:basedOn w:val="30"/>
    <w:rsid w:val="00C012D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C012D1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6">
    <w:name w:val="????????? 6"/>
    <w:basedOn w:val="5"/>
    <w:rsid w:val="00C012D1"/>
  </w:style>
  <w:style w:type="paragraph" w:customStyle="1" w:styleId="7">
    <w:name w:val="????????? 7"/>
    <w:basedOn w:val="6"/>
    <w:rsid w:val="00C012D1"/>
  </w:style>
  <w:style w:type="paragraph" w:customStyle="1" w:styleId="8">
    <w:name w:val="????????? 8"/>
    <w:basedOn w:val="7"/>
    <w:rsid w:val="00C012D1"/>
  </w:style>
  <w:style w:type="paragraph" w:customStyle="1" w:styleId="9">
    <w:name w:val="????????? 9"/>
    <w:basedOn w:val="8"/>
    <w:rsid w:val="00C012D1"/>
  </w:style>
  <w:style w:type="paragraph" w:customStyle="1" w:styleId="1LTGliederung1">
    <w:name w:val="?????????1~LT~Gliederung 1"/>
    <w:rsid w:val="00C012D1"/>
    <w:pPr>
      <w:widowControl w:val="0"/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suppressAutoHyphens/>
      <w:spacing w:before="160"/>
    </w:pPr>
    <w:rPr>
      <w:rFonts w:ascii="Arial Unicode MS" w:eastAsia="Arial Unicode MS" w:hAnsi="Arial Unicode MS" w:cs="Arial Unicode MS"/>
      <w:shadow/>
      <w:color w:val="FFFFFF"/>
      <w:kern w:val="1"/>
      <w:sz w:val="64"/>
      <w:szCs w:val="64"/>
      <w:lang w:eastAsia="hi-IN" w:bidi="hi-IN"/>
    </w:rPr>
  </w:style>
  <w:style w:type="paragraph" w:customStyle="1" w:styleId="1LTGliederung2">
    <w:name w:val="?????????1~LT~Gliederung 2"/>
    <w:basedOn w:val="1LTGliederung1"/>
    <w:rsid w:val="00C012D1"/>
    <w:pPr>
      <w:tabs>
        <w:tab w:val="clear" w:pos="170"/>
        <w:tab w:val="clear" w:pos="877"/>
        <w:tab w:val="clear" w:pos="1585"/>
        <w:tab w:val="clear" w:pos="2292"/>
        <w:tab w:val="clear" w:pos="3000"/>
        <w:tab w:val="clear" w:pos="3707"/>
        <w:tab w:val="clear" w:pos="4415"/>
        <w:tab w:val="clear" w:pos="5122"/>
        <w:tab w:val="clear" w:pos="5830"/>
        <w:tab w:val="clear" w:pos="6537"/>
        <w:tab w:val="clear" w:pos="7245"/>
        <w:tab w:val="clear" w:pos="7952"/>
        <w:tab w:val="clear" w:pos="8660"/>
        <w:tab w:val="clear" w:pos="9367"/>
        <w:tab w:val="clear" w:pos="10075"/>
        <w:tab w:val="clear" w:pos="10782"/>
        <w:tab w:val="clear" w:pos="11490"/>
        <w:tab w:val="clear" w:pos="12197"/>
        <w:tab w:val="clear" w:pos="12904"/>
        <w:tab w:val="clear" w:pos="13612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C012D1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C012D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C012D1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1LTGliederung6">
    <w:name w:val="?????????1~LT~Gliederung 6"/>
    <w:basedOn w:val="1LTGliederung5"/>
    <w:rsid w:val="00C012D1"/>
  </w:style>
  <w:style w:type="paragraph" w:customStyle="1" w:styleId="1LTGliederung7">
    <w:name w:val="?????????1~LT~Gliederung 7"/>
    <w:basedOn w:val="1LTGliederung6"/>
    <w:rsid w:val="00C012D1"/>
  </w:style>
  <w:style w:type="paragraph" w:customStyle="1" w:styleId="1LTGliederung8">
    <w:name w:val="?????????1~LT~Gliederung 8"/>
    <w:basedOn w:val="1LTGliederung7"/>
    <w:rsid w:val="00C012D1"/>
  </w:style>
  <w:style w:type="paragraph" w:customStyle="1" w:styleId="1LTGliederung9">
    <w:name w:val="?????????1~LT~Gliederung 9"/>
    <w:basedOn w:val="1LTGliederung8"/>
    <w:rsid w:val="00C012D1"/>
  </w:style>
  <w:style w:type="paragraph" w:customStyle="1" w:styleId="1LTTitel">
    <w:name w:val="?????????1~LT~Titel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Arial Unicode MS" w:eastAsia="Arial Unicode MS" w:hAnsi="Arial Unicode MS" w:cs="Arial Unicode MS"/>
      <w:shadow/>
      <w:color w:val="CCECFF"/>
      <w:kern w:val="1"/>
      <w:sz w:val="88"/>
      <w:szCs w:val="88"/>
      <w:lang w:eastAsia="hi-IN" w:bidi="hi-IN"/>
    </w:rPr>
  </w:style>
  <w:style w:type="paragraph" w:customStyle="1" w:styleId="1LTUntertitel">
    <w:name w:val="?????????1~LT~Untertitel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Arial Unicode MS" w:eastAsia="Arial Unicode MS" w:hAnsi="Arial Unicode MS" w:cs="Arial Unicode MS"/>
      <w:shadow/>
      <w:color w:val="FFFFFF"/>
      <w:kern w:val="1"/>
      <w:sz w:val="64"/>
      <w:szCs w:val="64"/>
      <w:lang w:eastAsia="hi-IN" w:bidi="hi-IN"/>
    </w:rPr>
  </w:style>
  <w:style w:type="paragraph" w:customStyle="1" w:styleId="1LTNotizen">
    <w:name w:val="?????????1~LT~Notizen"/>
    <w:rsid w:val="00C012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C012D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LTHintergrund">
    <w:name w:val="?????????1~LT~Hintergrund"/>
    <w:rsid w:val="00C012D1"/>
    <w:pPr>
      <w:widowControl w:val="0"/>
      <w:suppressAutoHyphens/>
      <w:jc w:val="center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5">
    <w:name w:val="Содержимое таблицы"/>
    <w:basedOn w:val="a"/>
    <w:rsid w:val="00C012D1"/>
    <w:pPr>
      <w:suppressLineNumbers/>
    </w:pPr>
  </w:style>
  <w:style w:type="paragraph" w:customStyle="1" w:styleId="af6">
    <w:name w:val="Заголовок таблицы"/>
    <w:basedOn w:val="af5"/>
    <w:rsid w:val="00C012D1"/>
    <w:pPr>
      <w:jc w:val="center"/>
    </w:pPr>
    <w:rPr>
      <w:b/>
      <w:bCs/>
    </w:rPr>
  </w:style>
  <w:style w:type="paragraph" w:customStyle="1" w:styleId="af7">
    <w:name w:val="Замечание"/>
    <w:basedOn w:val="a"/>
    <w:rsid w:val="00DC0E35"/>
    <w:pPr>
      <w:tabs>
        <w:tab w:val="num" w:pos="0"/>
      </w:tabs>
      <w:overflowPunct w:val="0"/>
      <w:autoSpaceDE w:val="0"/>
      <w:ind w:left="132" w:hanging="36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ПАА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Призентация</dc:creator>
  <cp:keywords/>
  <cp:lastModifiedBy>Галина</cp:lastModifiedBy>
  <cp:revision>3</cp:revision>
  <cp:lastPrinted>2012-05-14T11:14:00Z</cp:lastPrinted>
  <dcterms:created xsi:type="dcterms:W3CDTF">2012-05-14T11:44:00Z</dcterms:created>
  <dcterms:modified xsi:type="dcterms:W3CDTF">2012-05-15T15:39:00Z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